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6444" w:rsidRPr="008B6444" w:rsidRDefault="008B6444">
      <w:pPr>
        <w:rPr>
          <w:rFonts w:ascii="Century Gothic" w:hAnsi="Century Gothic"/>
          <w:sz w:val="28"/>
          <w:szCs w:val="28"/>
        </w:rPr>
      </w:pPr>
      <w:r>
        <w:rPr>
          <w:noProof/>
        </w:rPr>
        <w:drawing>
          <wp:inline distT="0" distB="0" distL="0" distR="0" wp14:anchorId="7AA2A2BF" wp14:editId="5D6A0728">
            <wp:extent cx="3838575" cy="8858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3838575" cy="885825"/>
                    </a:xfrm>
                    <a:prstGeom prst="rect">
                      <a:avLst/>
                    </a:prstGeom>
                  </pic:spPr>
                </pic:pic>
              </a:graphicData>
            </a:graphic>
          </wp:inline>
        </w:drawing>
      </w:r>
      <w:r>
        <w:rPr>
          <w:rFonts w:ascii="Century Gothic" w:hAnsi="Century Gothic"/>
          <w:sz w:val="28"/>
          <w:szCs w:val="28"/>
        </w:rPr>
        <w:tab/>
      </w:r>
      <w:r>
        <w:rPr>
          <w:noProof/>
        </w:rPr>
        <w:drawing>
          <wp:inline distT="0" distB="0" distL="0" distR="0" wp14:anchorId="2A9D0ED9" wp14:editId="11AEB6FD">
            <wp:extent cx="2743200" cy="9239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743200" cy="923925"/>
                    </a:xfrm>
                    <a:prstGeom prst="rect">
                      <a:avLst/>
                    </a:prstGeom>
                  </pic:spPr>
                </pic:pic>
              </a:graphicData>
            </a:graphic>
          </wp:inline>
        </w:drawing>
      </w:r>
    </w:p>
    <w:p w:rsidR="008B6444" w:rsidRDefault="008B6444">
      <w:pPr>
        <w:rPr>
          <w:rFonts w:ascii="Century Gothic" w:hAnsi="Century Gothic"/>
          <w:b/>
          <w:sz w:val="28"/>
          <w:szCs w:val="28"/>
          <w:u w:val="single"/>
        </w:rPr>
      </w:pPr>
    </w:p>
    <w:p w:rsidR="00172064" w:rsidRPr="00A67610" w:rsidRDefault="006837A7">
      <w:pPr>
        <w:rPr>
          <w:rFonts w:ascii="Century Gothic" w:hAnsi="Century Gothic"/>
          <w:b/>
          <w:sz w:val="28"/>
          <w:szCs w:val="28"/>
          <w:u w:val="single"/>
        </w:rPr>
      </w:pPr>
      <w:r w:rsidRPr="00A67610">
        <w:rPr>
          <w:rFonts w:ascii="Century Gothic" w:hAnsi="Century Gothic"/>
          <w:b/>
          <w:sz w:val="28"/>
          <w:szCs w:val="28"/>
          <w:u w:val="single"/>
        </w:rPr>
        <w:t>Frequently Asked Questions</w:t>
      </w:r>
      <w:r w:rsidR="00A67610" w:rsidRPr="00A67610">
        <w:rPr>
          <w:rFonts w:ascii="Century Gothic" w:hAnsi="Century Gothic"/>
          <w:b/>
          <w:sz w:val="28"/>
          <w:szCs w:val="28"/>
          <w:u w:val="single"/>
        </w:rPr>
        <w:t xml:space="preserve"> – </w:t>
      </w:r>
      <w:r w:rsidR="00E13BF1">
        <w:rPr>
          <w:rFonts w:ascii="Century Gothic" w:hAnsi="Century Gothic"/>
          <w:b/>
          <w:sz w:val="28"/>
          <w:szCs w:val="28"/>
          <w:u w:val="single"/>
        </w:rPr>
        <w:t>Added Endorsement</w:t>
      </w:r>
      <w:r w:rsidR="00A67610" w:rsidRPr="00A67610">
        <w:rPr>
          <w:rFonts w:ascii="Century Gothic" w:hAnsi="Century Gothic"/>
          <w:b/>
          <w:sz w:val="28"/>
          <w:szCs w:val="28"/>
          <w:u w:val="single"/>
        </w:rPr>
        <w:t xml:space="preserve"> Candidates</w:t>
      </w:r>
    </w:p>
    <w:p w:rsidR="006837A7" w:rsidRPr="00A57C46" w:rsidRDefault="00E13BF1">
      <w:pPr>
        <w:rPr>
          <w:rFonts w:ascii="Century Gothic" w:hAnsi="Century Gothic"/>
          <w:b/>
        </w:rPr>
      </w:pPr>
      <w:r>
        <w:rPr>
          <w:rFonts w:ascii="Century Gothic" w:hAnsi="Century Gothic"/>
          <w:b/>
        </w:rPr>
        <w:t>1</w:t>
      </w:r>
      <w:r w:rsidR="006837A7" w:rsidRPr="00A57C46">
        <w:rPr>
          <w:rFonts w:ascii="Century Gothic" w:hAnsi="Century Gothic"/>
          <w:b/>
        </w:rPr>
        <w:t>.</w:t>
      </w:r>
      <w:r w:rsidR="006837A7" w:rsidRPr="00A57C46">
        <w:rPr>
          <w:rFonts w:ascii="Century Gothic" w:hAnsi="Century Gothic"/>
          <w:b/>
        </w:rPr>
        <w:tab/>
        <w:t>How do I register for a test and where is it given?</w:t>
      </w:r>
    </w:p>
    <w:p w:rsidR="00A67610" w:rsidRDefault="006837A7">
      <w:pPr>
        <w:rPr>
          <w:rFonts w:ascii="Century Gothic" w:hAnsi="Century Gothic"/>
        </w:rPr>
      </w:pPr>
      <w:r w:rsidRPr="00A57C46">
        <w:rPr>
          <w:rFonts w:ascii="Century Gothic" w:hAnsi="Century Gothic"/>
        </w:rPr>
        <w:t xml:space="preserve">You register for tests at </w:t>
      </w:r>
      <w:hyperlink r:id="rId8" w:history="1">
        <w:r w:rsidRPr="00A57C46">
          <w:rPr>
            <w:rStyle w:val="Hyperlink"/>
            <w:rFonts w:ascii="Century Gothic" w:hAnsi="Century Gothic"/>
          </w:rPr>
          <w:t>www.ets.org/praxis/register</w:t>
        </w:r>
      </w:hyperlink>
      <w:r w:rsidRPr="00A57C46">
        <w:rPr>
          <w:rFonts w:ascii="Century Gothic" w:hAnsi="Century Gothic"/>
        </w:rPr>
        <w:t xml:space="preserve">  If you wish to take it at FHSU, you can choose the Hays location – it will be administered at the Kelly Center, </w:t>
      </w:r>
      <w:proofErr w:type="spellStart"/>
      <w:r w:rsidRPr="00A57C46">
        <w:rPr>
          <w:rFonts w:ascii="Century Gothic" w:hAnsi="Century Gothic"/>
        </w:rPr>
        <w:t>Picken</w:t>
      </w:r>
      <w:proofErr w:type="spellEnd"/>
      <w:r w:rsidRPr="00A57C46">
        <w:rPr>
          <w:rFonts w:ascii="Century Gothic" w:hAnsi="Century Gothic"/>
        </w:rPr>
        <w:t xml:space="preserve"> Hall Room 117A.  </w:t>
      </w:r>
      <w:r w:rsidR="00A67610" w:rsidRPr="00A57C46">
        <w:rPr>
          <w:rFonts w:ascii="Century Gothic" w:hAnsi="Century Gothic"/>
        </w:rPr>
        <w:t>All tests are now only offered computer-based.</w:t>
      </w:r>
      <w:r w:rsidR="00A67610">
        <w:rPr>
          <w:rFonts w:ascii="Century Gothic" w:hAnsi="Century Gothic"/>
        </w:rPr>
        <w:t xml:space="preserve">  </w:t>
      </w:r>
      <w:r w:rsidRPr="00A57C46">
        <w:rPr>
          <w:rFonts w:ascii="Century Gothic" w:hAnsi="Century Gothic"/>
        </w:rPr>
        <w:t xml:space="preserve">Regardless of where you take it, choose </w:t>
      </w:r>
      <w:r w:rsidRPr="00A57C46">
        <w:rPr>
          <w:rFonts w:ascii="Century Gothic" w:hAnsi="Century Gothic"/>
          <w:u w:val="single"/>
        </w:rPr>
        <w:t>Fort Hays State University</w:t>
      </w:r>
      <w:r w:rsidRPr="00A57C46">
        <w:rPr>
          <w:rFonts w:ascii="Century Gothic" w:hAnsi="Century Gothic"/>
        </w:rPr>
        <w:t xml:space="preserve"> as a score recipient</w:t>
      </w:r>
      <w:r w:rsidR="00A67610">
        <w:rPr>
          <w:rFonts w:ascii="Century Gothic" w:hAnsi="Century Gothic"/>
        </w:rPr>
        <w:t xml:space="preserve"> (</w:t>
      </w:r>
      <w:r w:rsidR="00A67610" w:rsidRPr="00A67610">
        <w:rPr>
          <w:rFonts w:ascii="Century Gothic" w:hAnsi="Century Gothic"/>
          <w:b/>
        </w:rPr>
        <w:t>not</w:t>
      </w:r>
      <w:r w:rsidR="00A67610">
        <w:rPr>
          <w:rFonts w:ascii="Century Gothic" w:hAnsi="Century Gothic"/>
        </w:rPr>
        <w:t xml:space="preserve"> Fort Hays State University SLP/AUD)</w:t>
      </w:r>
      <w:r w:rsidRPr="00A57C46">
        <w:rPr>
          <w:rFonts w:ascii="Century Gothic" w:hAnsi="Century Gothic"/>
        </w:rPr>
        <w:t>.</w:t>
      </w:r>
      <w:r w:rsidR="00CF153C" w:rsidRPr="00A57C46">
        <w:rPr>
          <w:rFonts w:ascii="Century Gothic" w:hAnsi="Century Gothic"/>
        </w:rPr>
        <w:t xml:space="preserve">  </w:t>
      </w:r>
      <w:r w:rsidR="00A67610">
        <w:rPr>
          <w:rFonts w:ascii="Century Gothic" w:hAnsi="Century Gothic"/>
        </w:rPr>
        <w:t>Results will go to FHSU Licensure Office – 785-628-4542.</w:t>
      </w:r>
    </w:p>
    <w:p w:rsidR="00CF153C" w:rsidRPr="00A57C46" w:rsidRDefault="00E13BF1">
      <w:pPr>
        <w:rPr>
          <w:rFonts w:ascii="Century Gothic" w:hAnsi="Century Gothic"/>
          <w:b/>
        </w:rPr>
      </w:pPr>
      <w:r>
        <w:rPr>
          <w:rFonts w:ascii="Century Gothic" w:hAnsi="Century Gothic"/>
          <w:b/>
        </w:rPr>
        <w:t>2</w:t>
      </w:r>
      <w:r w:rsidR="00CF153C" w:rsidRPr="00A57C46">
        <w:rPr>
          <w:rFonts w:ascii="Century Gothic" w:hAnsi="Century Gothic"/>
          <w:b/>
        </w:rPr>
        <w:t>.</w:t>
      </w:r>
      <w:r w:rsidR="00CF153C" w:rsidRPr="00A57C46">
        <w:rPr>
          <w:rFonts w:ascii="Century Gothic" w:hAnsi="Century Gothic"/>
          <w:b/>
        </w:rPr>
        <w:tab/>
        <w:t>How much does it cost to take a test?</w:t>
      </w:r>
    </w:p>
    <w:p w:rsidR="00CF153C" w:rsidRPr="00A57C46" w:rsidRDefault="00CF153C">
      <w:pPr>
        <w:rPr>
          <w:rFonts w:ascii="Century Gothic" w:hAnsi="Century Gothic"/>
        </w:rPr>
      </w:pPr>
      <w:r w:rsidRPr="00A57C46">
        <w:rPr>
          <w:rFonts w:ascii="Century Gothic" w:hAnsi="Century Gothic"/>
        </w:rPr>
        <w:t xml:space="preserve">This site will give prices </w:t>
      </w:r>
      <w:r w:rsidR="00E13BF1">
        <w:rPr>
          <w:rFonts w:ascii="Century Gothic" w:hAnsi="Century Gothic"/>
        </w:rPr>
        <w:t xml:space="preserve">- </w:t>
      </w:r>
      <w:r w:rsidRPr="00A57C46">
        <w:rPr>
          <w:rFonts w:ascii="Century Gothic" w:hAnsi="Century Gothic"/>
        </w:rPr>
        <w:t xml:space="preserve">Praxis II tests are around $115 apiece.  </w:t>
      </w:r>
      <w:hyperlink r:id="rId9" w:history="1">
        <w:r w:rsidRPr="00A57C46">
          <w:rPr>
            <w:rStyle w:val="Hyperlink"/>
            <w:rFonts w:ascii="Century Gothic" w:hAnsi="Century Gothic"/>
          </w:rPr>
          <w:t>http://www.ets.org/praxis/about/fees</w:t>
        </w:r>
      </w:hyperlink>
    </w:p>
    <w:p w:rsidR="00CF153C" w:rsidRPr="00A57C46" w:rsidRDefault="00E13BF1">
      <w:pPr>
        <w:rPr>
          <w:rFonts w:ascii="Century Gothic" w:hAnsi="Century Gothic"/>
          <w:b/>
        </w:rPr>
      </w:pPr>
      <w:r>
        <w:rPr>
          <w:rFonts w:ascii="Century Gothic" w:hAnsi="Century Gothic"/>
          <w:b/>
        </w:rPr>
        <w:t>3</w:t>
      </w:r>
      <w:r w:rsidR="00CF153C" w:rsidRPr="00A57C46">
        <w:rPr>
          <w:rFonts w:ascii="Century Gothic" w:hAnsi="Century Gothic"/>
          <w:b/>
        </w:rPr>
        <w:t>.</w:t>
      </w:r>
      <w:r w:rsidR="00CF153C" w:rsidRPr="00A57C46">
        <w:rPr>
          <w:rFonts w:ascii="Century Gothic" w:hAnsi="Century Gothic"/>
          <w:b/>
        </w:rPr>
        <w:tab/>
        <w:t>There are so many tests listed…how do I know which ones to take?</w:t>
      </w:r>
    </w:p>
    <w:p w:rsidR="00CF153C" w:rsidRDefault="00E13BF1">
      <w:pPr>
        <w:rPr>
          <w:rFonts w:ascii="Century Gothic" w:hAnsi="Century Gothic"/>
        </w:rPr>
      </w:pPr>
      <w:r>
        <w:rPr>
          <w:rFonts w:ascii="Century Gothic" w:hAnsi="Century Gothic"/>
        </w:rPr>
        <w:t xml:space="preserve">The </w:t>
      </w:r>
      <w:r w:rsidR="00CF153C" w:rsidRPr="00A57C46">
        <w:rPr>
          <w:rFonts w:ascii="Century Gothic" w:hAnsi="Century Gothic"/>
        </w:rPr>
        <w:t>Kansas</w:t>
      </w:r>
      <w:r>
        <w:rPr>
          <w:rFonts w:ascii="Century Gothic" w:hAnsi="Century Gothic"/>
        </w:rPr>
        <w:t xml:space="preserve"> State </w:t>
      </w:r>
      <w:proofErr w:type="spellStart"/>
      <w:r>
        <w:rPr>
          <w:rFonts w:ascii="Century Gothic" w:hAnsi="Century Gothic"/>
        </w:rPr>
        <w:t>Dept</w:t>
      </w:r>
      <w:proofErr w:type="spellEnd"/>
      <w:r>
        <w:rPr>
          <w:rFonts w:ascii="Century Gothic" w:hAnsi="Century Gothic"/>
        </w:rPr>
        <w:t xml:space="preserve"> of Education</w:t>
      </w:r>
      <w:r w:rsidR="00CF153C" w:rsidRPr="00A57C46">
        <w:rPr>
          <w:rFonts w:ascii="Century Gothic" w:hAnsi="Century Gothic"/>
        </w:rPr>
        <w:t xml:space="preserve"> requires </w:t>
      </w:r>
      <w:r>
        <w:rPr>
          <w:rFonts w:ascii="Century Gothic" w:hAnsi="Century Gothic"/>
        </w:rPr>
        <w:t xml:space="preserve">a </w:t>
      </w:r>
      <w:r w:rsidR="00CF153C" w:rsidRPr="00A57C46">
        <w:rPr>
          <w:rFonts w:ascii="Century Gothic" w:hAnsi="Century Gothic"/>
        </w:rPr>
        <w:t>licensure test</w:t>
      </w:r>
      <w:r>
        <w:rPr>
          <w:rFonts w:ascii="Century Gothic" w:hAnsi="Century Gothic"/>
        </w:rPr>
        <w:t xml:space="preserve"> for the program you have completed. </w:t>
      </w:r>
      <w:r w:rsidR="00CF153C" w:rsidRPr="00A57C46">
        <w:rPr>
          <w:rFonts w:ascii="Century Gothic" w:hAnsi="Century Gothic"/>
        </w:rPr>
        <w:t xml:space="preserve"> Select the </w:t>
      </w:r>
      <w:r w:rsidR="00CF153C" w:rsidRPr="00A57C46">
        <w:rPr>
          <w:rFonts w:ascii="Century Gothic" w:hAnsi="Century Gothic"/>
          <w:u w:val="single"/>
        </w:rPr>
        <w:t>State Requirements</w:t>
      </w:r>
      <w:r w:rsidR="00CF153C" w:rsidRPr="00A57C46">
        <w:rPr>
          <w:rFonts w:ascii="Century Gothic" w:hAnsi="Century Gothic"/>
        </w:rPr>
        <w:t xml:space="preserve"> drop-down box to find requirements for each state.</w:t>
      </w:r>
    </w:p>
    <w:p w:rsidR="00A67610" w:rsidRPr="00A67610" w:rsidRDefault="00E13BF1">
      <w:pPr>
        <w:rPr>
          <w:rFonts w:ascii="Century Gothic" w:hAnsi="Century Gothic"/>
          <w:b/>
        </w:rPr>
      </w:pPr>
      <w:r>
        <w:rPr>
          <w:rFonts w:ascii="Century Gothic" w:hAnsi="Century Gothic"/>
          <w:b/>
        </w:rPr>
        <w:t>4</w:t>
      </w:r>
      <w:r w:rsidR="00A67610" w:rsidRPr="00A67610">
        <w:rPr>
          <w:rFonts w:ascii="Century Gothic" w:hAnsi="Century Gothic"/>
          <w:b/>
        </w:rPr>
        <w:t>.</w:t>
      </w:r>
      <w:r w:rsidR="00A67610" w:rsidRPr="00A67610">
        <w:rPr>
          <w:rFonts w:ascii="Century Gothic" w:hAnsi="Century Gothic"/>
          <w:b/>
        </w:rPr>
        <w:tab/>
        <w:t>What if I don’t plan to get licensed in Kansas, only the state I live in – what tests should I take?</w:t>
      </w:r>
    </w:p>
    <w:p w:rsidR="00A67610" w:rsidRDefault="00A67610">
      <w:pPr>
        <w:rPr>
          <w:rFonts w:ascii="Century Gothic" w:hAnsi="Century Gothic"/>
        </w:rPr>
      </w:pPr>
      <w:r>
        <w:rPr>
          <w:rFonts w:ascii="Century Gothic" w:hAnsi="Century Gothic"/>
        </w:rPr>
        <w:t xml:space="preserve">You should check with the State </w:t>
      </w:r>
      <w:proofErr w:type="spellStart"/>
      <w:r>
        <w:rPr>
          <w:rFonts w:ascii="Century Gothic" w:hAnsi="Century Gothic"/>
        </w:rPr>
        <w:t>Dept</w:t>
      </w:r>
      <w:proofErr w:type="spellEnd"/>
      <w:r>
        <w:rPr>
          <w:rFonts w:ascii="Century Gothic" w:hAnsi="Century Gothic"/>
        </w:rPr>
        <w:t xml:space="preserve"> of Education in the state you wish to be licensed in for licensure/testing requirements.</w:t>
      </w:r>
    </w:p>
    <w:p w:rsidR="00CF153C" w:rsidRPr="00A57C46" w:rsidRDefault="00E13BF1">
      <w:pPr>
        <w:rPr>
          <w:rFonts w:ascii="Century Gothic" w:hAnsi="Century Gothic"/>
          <w:b/>
        </w:rPr>
      </w:pPr>
      <w:r>
        <w:rPr>
          <w:rFonts w:ascii="Century Gothic" w:hAnsi="Century Gothic"/>
          <w:b/>
        </w:rPr>
        <w:t>5</w:t>
      </w:r>
      <w:r w:rsidR="00CF153C" w:rsidRPr="00A57C46">
        <w:rPr>
          <w:rFonts w:ascii="Century Gothic" w:hAnsi="Century Gothic"/>
          <w:b/>
        </w:rPr>
        <w:t>.</w:t>
      </w:r>
      <w:r w:rsidR="00CF153C" w:rsidRPr="00A57C46">
        <w:rPr>
          <w:rFonts w:ascii="Century Gothic" w:hAnsi="Century Gothic"/>
          <w:b/>
        </w:rPr>
        <w:tab/>
        <w:t>When will I be able to see my test results?</w:t>
      </w:r>
    </w:p>
    <w:p w:rsidR="00CF153C" w:rsidRPr="00A57C46" w:rsidRDefault="00CF153C">
      <w:pPr>
        <w:rPr>
          <w:rFonts w:ascii="Century Gothic" w:hAnsi="Century Gothic"/>
        </w:rPr>
      </w:pPr>
      <w:r w:rsidRPr="00A57C46">
        <w:rPr>
          <w:rFonts w:ascii="Century Gothic" w:hAnsi="Century Gothic"/>
        </w:rPr>
        <w:t xml:space="preserve">You will be able to see your preliminary score for tests that are all multiple-choice as soon as you complete the test.  </w:t>
      </w:r>
      <w:r w:rsidR="00A57C46" w:rsidRPr="00A57C46">
        <w:rPr>
          <w:rFonts w:ascii="Century Gothic" w:hAnsi="Century Gothic"/>
        </w:rPr>
        <w:t>A final report is available to you and FHSU with 10-15 business days.</w:t>
      </w:r>
      <w:r w:rsidR="006A301A">
        <w:rPr>
          <w:rFonts w:ascii="Century Gothic" w:hAnsi="Century Gothic"/>
        </w:rPr>
        <w:t xml:space="preserve">  All test takers can access their scores via their Praxis account</w:t>
      </w:r>
      <w:r w:rsidR="00A862E0">
        <w:rPr>
          <w:rFonts w:ascii="Century Gothic" w:hAnsi="Century Gothic"/>
        </w:rPr>
        <w:t xml:space="preserve"> – paper score reports are no longer mailed.</w:t>
      </w:r>
    </w:p>
    <w:p w:rsidR="00A57C46" w:rsidRPr="00A57C46" w:rsidRDefault="00E13BF1">
      <w:pPr>
        <w:rPr>
          <w:rFonts w:ascii="Century Gothic" w:hAnsi="Century Gothic"/>
          <w:b/>
        </w:rPr>
      </w:pPr>
      <w:r>
        <w:rPr>
          <w:rFonts w:ascii="Century Gothic" w:hAnsi="Century Gothic"/>
          <w:b/>
        </w:rPr>
        <w:t>6</w:t>
      </w:r>
      <w:r w:rsidR="00A57C46" w:rsidRPr="00A57C46">
        <w:rPr>
          <w:rFonts w:ascii="Century Gothic" w:hAnsi="Century Gothic"/>
          <w:b/>
        </w:rPr>
        <w:t>.</w:t>
      </w:r>
      <w:r w:rsidR="00A57C46" w:rsidRPr="00A57C46">
        <w:rPr>
          <w:rFonts w:ascii="Century Gothic" w:hAnsi="Century Gothic"/>
          <w:b/>
        </w:rPr>
        <w:tab/>
        <w:t>When can I retake a test that I failed?</w:t>
      </w:r>
    </w:p>
    <w:p w:rsidR="00A57C46" w:rsidRDefault="00A57C46">
      <w:pPr>
        <w:rPr>
          <w:rFonts w:ascii="Century Gothic" w:hAnsi="Century Gothic"/>
        </w:rPr>
      </w:pPr>
      <w:r w:rsidRPr="00A57C46">
        <w:rPr>
          <w:rFonts w:ascii="Century Gothic" w:hAnsi="Century Gothic"/>
        </w:rPr>
        <w:t>You must wait 21 days to retake a test, which allows you to take it during the next testing window in the following month.</w:t>
      </w:r>
    </w:p>
    <w:p w:rsidR="00A57C46" w:rsidRPr="00A57C46" w:rsidRDefault="00E13BF1">
      <w:pPr>
        <w:rPr>
          <w:rFonts w:ascii="Century Gothic" w:hAnsi="Century Gothic"/>
          <w:b/>
        </w:rPr>
      </w:pPr>
      <w:r>
        <w:rPr>
          <w:rFonts w:ascii="Century Gothic" w:hAnsi="Century Gothic"/>
          <w:b/>
        </w:rPr>
        <w:t>7</w:t>
      </w:r>
      <w:r w:rsidR="00A57C46" w:rsidRPr="00A57C46">
        <w:rPr>
          <w:rFonts w:ascii="Century Gothic" w:hAnsi="Century Gothic"/>
          <w:b/>
        </w:rPr>
        <w:t>.</w:t>
      </w:r>
      <w:r w:rsidR="00A57C46" w:rsidRPr="00A57C46">
        <w:rPr>
          <w:rFonts w:ascii="Century Gothic" w:hAnsi="Century Gothic"/>
          <w:b/>
        </w:rPr>
        <w:tab/>
        <w:t>How often are the tests offered?</w:t>
      </w:r>
    </w:p>
    <w:p w:rsidR="00A57C46" w:rsidRDefault="00A57C46">
      <w:pPr>
        <w:rPr>
          <w:rFonts w:ascii="Century Gothic" w:hAnsi="Century Gothic"/>
        </w:rPr>
      </w:pPr>
      <w:r w:rsidRPr="00A57C46">
        <w:rPr>
          <w:rFonts w:ascii="Century Gothic" w:hAnsi="Century Gothic"/>
        </w:rPr>
        <w:t xml:space="preserve">There are two-week testing windows each month, but not every test site offers all testing windows.  </w:t>
      </w:r>
      <w:hyperlink r:id="rId10" w:history="1">
        <w:r w:rsidRPr="00C617D3">
          <w:rPr>
            <w:rStyle w:val="Hyperlink"/>
            <w:rFonts w:ascii="Century Gothic" w:hAnsi="Century Gothic"/>
          </w:rPr>
          <w:t>http://www.ets.org/praxis/register/centers_dates/computer</w:t>
        </w:r>
      </w:hyperlink>
      <w:r w:rsidR="00A67610">
        <w:rPr>
          <w:rFonts w:ascii="Century Gothic" w:hAnsi="Century Gothic"/>
        </w:rPr>
        <w:t xml:space="preserve">  Seats at the Hays location fill up fast so plan ahead!</w:t>
      </w:r>
    </w:p>
    <w:p w:rsidR="008B6444" w:rsidRDefault="008B6444">
      <w:pPr>
        <w:rPr>
          <w:rFonts w:ascii="Century Gothic" w:hAnsi="Century Gothic"/>
        </w:rPr>
      </w:pPr>
    </w:p>
    <w:p w:rsidR="008B6444" w:rsidRDefault="008B6444">
      <w:pPr>
        <w:rPr>
          <w:rFonts w:ascii="Century Gothic" w:hAnsi="Century Gothic"/>
        </w:rPr>
      </w:pPr>
    </w:p>
    <w:p w:rsidR="00A57C46" w:rsidRPr="00A57C46" w:rsidRDefault="00E13BF1">
      <w:pPr>
        <w:rPr>
          <w:rFonts w:ascii="Century Gothic" w:hAnsi="Century Gothic"/>
          <w:b/>
        </w:rPr>
      </w:pPr>
      <w:r>
        <w:rPr>
          <w:rFonts w:ascii="Century Gothic" w:hAnsi="Century Gothic"/>
          <w:b/>
        </w:rPr>
        <w:lastRenderedPageBreak/>
        <w:t>8</w:t>
      </w:r>
      <w:r w:rsidR="00A57C46" w:rsidRPr="00A57C46">
        <w:rPr>
          <w:rFonts w:ascii="Century Gothic" w:hAnsi="Century Gothic"/>
          <w:b/>
        </w:rPr>
        <w:t>.</w:t>
      </w:r>
      <w:r w:rsidR="00A57C46" w:rsidRPr="00A57C46">
        <w:rPr>
          <w:rFonts w:ascii="Century Gothic" w:hAnsi="Century Gothic"/>
          <w:b/>
        </w:rPr>
        <w:tab/>
        <w:t>Where can I find information to help me prepare for the tests?</w:t>
      </w:r>
    </w:p>
    <w:p w:rsidR="00A57C46" w:rsidRDefault="00A57C46">
      <w:pPr>
        <w:rPr>
          <w:rFonts w:ascii="Century Gothic" w:hAnsi="Century Gothic"/>
        </w:rPr>
      </w:pPr>
      <w:r>
        <w:rPr>
          <w:rFonts w:ascii="Century Gothic" w:hAnsi="Century Gothic"/>
        </w:rPr>
        <w:t xml:space="preserve">View the </w:t>
      </w:r>
      <w:r w:rsidRPr="00A57C46">
        <w:rPr>
          <w:rFonts w:ascii="Century Gothic" w:hAnsi="Century Gothic"/>
          <w:u w:val="single"/>
        </w:rPr>
        <w:t>Prepare for a Test</w:t>
      </w:r>
      <w:r>
        <w:rPr>
          <w:rFonts w:ascii="Century Gothic" w:hAnsi="Century Gothic"/>
        </w:rPr>
        <w:t xml:space="preserve"> page for free test preparation and additional resources.  </w:t>
      </w:r>
      <w:hyperlink r:id="rId11" w:history="1">
        <w:r w:rsidR="00A67610" w:rsidRPr="00C617D3">
          <w:rPr>
            <w:rStyle w:val="Hyperlink"/>
            <w:rFonts w:ascii="Century Gothic" w:hAnsi="Century Gothic"/>
          </w:rPr>
          <w:t>http://www.ets.org/praxis/prepare/materials</w:t>
        </w:r>
      </w:hyperlink>
    </w:p>
    <w:p w:rsidR="00A67610" w:rsidRPr="006A301A" w:rsidRDefault="00E13BF1">
      <w:pPr>
        <w:rPr>
          <w:rFonts w:ascii="Century Gothic" w:hAnsi="Century Gothic"/>
          <w:b/>
        </w:rPr>
      </w:pPr>
      <w:r>
        <w:rPr>
          <w:rFonts w:ascii="Century Gothic" w:hAnsi="Century Gothic"/>
          <w:b/>
        </w:rPr>
        <w:t>9</w:t>
      </w:r>
      <w:r w:rsidR="00A67610" w:rsidRPr="006A301A">
        <w:rPr>
          <w:rFonts w:ascii="Century Gothic" w:hAnsi="Century Gothic"/>
          <w:b/>
        </w:rPr>
        <w:t xml:space="preserve">.  </w:t>
      </w:r>
      <w:r w:rsidR="00A67610" w:rsidRPr="006A301A">
        <w:rPr>
          <w:rFonts w:ascii="Century Gothic" w:hAnsi="Century Gothic"/>
          <w:b/>
        </w:rPr>
        <w:tab/>
        <w:t>When should I take the tests?</w:t>
      </w:r>
    </w:p>
    <w:p w:rsidR="00E13BF1" w:rsidRDefault="006A301A">
      <w:pPr>
        <w:rPr>
          <w:rFonts w:ascii="Century Gothic" w:hAnsi="Century Gothic"/>
        </w:rPr>
      </w:pPr>
      <w:r>
        <w:rPr>
          <w:rFonts w:ascii="Century Gothic" w:hAnsi="Century Gothic"/>
        </w:rPr>
        <w:t xml:space="preserve">The Praxis II tests should be taken once the majority of the coursework in </w:t>
      </w:r>
      <w:r w:rsidR="00E13BF1">
        <w:rPr>
          <w:rFonts w:ascii="Century Gothic" w:hAnsi="Century Gothic"/>
        </w:rPr>
        <w:t>your</w:t>
      </w:r>
      <w:r>
        <w:rPr>
          <w:rFonts w:ascii="Century Gothic" w:hAnsi="Century Gothic"/>
        </w:rPr>
        <w:t xml:space="preserve"> program has been completed.  They </w:t>
      </w:r>
      <w:r w:rsidR="00E13BF1">
        <w:rPr>
          <w:rFonts w:ascii="Century Gothic" w:hAnsi="Century Gothic"/>
        </w:rPr>
        <w:t>can be taken after all coursework has been completed.</w:t>
      </w:r>
    </w:p>
    <w:p w:rsidR="00E13BF1" w:rsidRPr="00AE6E22" w:rsidRDefault="00E13BF1">
      <w:pPr>
        <w:rPr>
          <w:rFonts w:ascii="Century Gothic" w:hAnsi="Century Gothic"/>
          <w:b/>
        </w:rPr>
      </w:pPr>
      <w:r w:rsidRPr="00AE6E22">
        <w:rPr>
          <w:rFonts w:ascii="Century Gothic" w:hAnsi="Century Gothic"/>
          <w:b/>
        </w:rPr>
        <w:t>10.</w:t>
      </w:r>
      <w:r w:rsidRPr="00AE6E22">
        <w:rPr>
          <w:rFonts w:ascii="Century Gothic" w:hAnsi="Century Gothic"/>
          <w:b/>
        </w:rPr>
        <w:tab/>
        <w:t xml:space="preserve">How do I go about taking different content tests to add </w:t>
      </w:r>
      <w:r w:rsidR="00AE6E22" w:rsidRPr="00AE6E22">
        <w:rPr>
          <w:rFonts w:ascii="Century Gothic" w:hAnsi="Century Gothic"/>
          <w:b/>
        </w:rPr>
        <w:t>other endorsements to my license?</w:t>
      </w:r>
    </w:p>
    <w:p w:rsidR="00AE6E22" w:rsidRDefault="00AE6E22">
      <w:pPr>
        <w:rPr>
          <w:rFonts w:ascii="Century Gothic" w:hAnsi="Century Gothic"/>
        </w:rPr>
      </w:pPr>
      <w:r>
        <w:rPr>
          <w:rFonts w:ascii="Century Gothic" w:hAnsi="Century Gothic"/>
        </w:rPr>
        <w:t xml:space="preserve">You can schedule multiple tests through ETS.  Once results come back that you have passed, you can add the endorsement to your Kansas license by completing </w:t>
      </w:r>
      <w:r w:rsidRPr="00AE6E22">
        <w:rPr>
          <w:rFonts w:ascii="Century Gothic" w:hAnsi="Century Gothic"/>
          <w:b/>
        </w:rPr>
        <w:t xml:space="preserve">Form 22 </w:t>
      </w:r>
      <w:r w:rsidRPr="00AE6E22">
        <w:rPr>
          <w:rFonts w:ascii="Century Gothic" w:hAnsi="Century Gothic"/>
          <w:b/>
          <w:u w:val="single"/>
        </w:rPr>
        <w:t>Add Endorsement By Testing</w:t>
      </w:r>
      <w:r>
        <w:rPr>
          <w:rFonts w:ascii="Century Gothic" w:hAnsi="Century Gothic"/>
        </w:rPr>
        <w:t xml:space="preserve"> available at </w:t>
      </w:r>
      <w:hyperlink r:id="rId12" w:history="1">
        <w:r w:rsidRPr="00FC763B">
          <w:rPr>
            <w:rStyle w:val="Hyperlink"/>
            <w:rFonts w:ascii="Century Gothic" w:hAnsi="Century Gothic"/>
          </w:rPr>
          <w:t>www.ksde.org</w:t>
        </w:r>
      </w:hyperlink>
      <w:r>
        <w:rPr>
          <w:rFonts w:ascii="Century Gothic" w:hAnsi="Century Gothic"/>
        </w:rPr>
        <w:t xml:space="preserve">.  If you hold a license in another state, you should check with that State </w:t>
      </w:r>
      <w:proofErr w:type="spellStart"/>
      <w:r>
        <w:rPr>
          <w:rFonts w:ascii="Century Gothic" w:hAnsi="Century Gothic"/>
        </w:rPr>
        <w:t>Dept</w:t>
      </w:r>
      <w:proofErr w:type="spellEnd"/>
      <w:r>
        <w:rPr>
          <w:rFonts w:ascii="Century Gothic" w:hAnsi="Century Gothic"/>
        </w:rPr>
        <w:t xml:space="preserve"> of Education regarding this option.</w:t>
      </w:r>
    </w:p>
    <w:p w:rsidR="00AE6E22" w:rsidRPr="00AE6E22" w:rsidRDefault="00AE6E22">
      <w:pPr>
        <w:rPr>
          <w:rFonts w:ascii="Century Gothic" w:hAnsi="Century Gothic"/>
          <w:b/>
        </w:rPr>
      </w:pPr>
      <w:r w:rsidRPr="00AE6E22">
        <w:rPr>
          <w:rFonts w:ascii="Century Gothic" w:hAnsi="Century Gothic"/>
          <w:b/>
        </w:rPr>
        <w:t>11.</w:t>
      </w:r>
      <w:r w:rsidRPr="00AE6E22">
        <w:rPr>
          <w:rFonts w:ascii="Century Gothic" w:hAnsi="Century Gothic"/>
          <w:b/>
        </w:rPr>
        <w:tab/>
        <w:t>What areas cannot be added to my Kansas license through testing only?</w:t>
      </w:r>
    </w:p>
    <w:p w:rsidR="00AE6E22" w:rsidRDefault="00AE6E22">
      <w:pPr>
        <w:rPr>
          <w:rFonts w:ascii="Century Gothic" w:hAnsi="Century Gothic"/>
        </w:rPr>
      </w:pPr>
      <w:r>
        <w:rPr>
          <w:rFonts w:ascii="Century Gothic" w:hAnsi="Century Gothic"/>
        </w:rPr>
        <w:t>All graduate programs cannot be added to a license by testing only (e.g. School Counselor, Building Leadership, Special Education, etc.) except ESOL, elementary education and early childhood unified.  Middle school and high school subject areas can be added by testing only.</w:t>
      </w:r>
    </w:p>
    <w:p w:rsidR="00AE6E22" w:rsidRDefault="00AE6E22">
      <w:pPr>
        <w:rPr>
          <w:rFonts w:ascii="Century Gothic" w:hAnsi="Century Gothic"/>
        </w:rPr>
      </w:pPr>
    </w:p>
    <w:p w:rsidR="00AE6E22" w:rsidRDefault="00AE6E22">
      <w:pPr>
        <w:rPr>
          <w:rFonts w:ascii="Century Gothic" w:hAnsi="Century Gothic"/>
        </w:rPr>
      </w:pPr>
    </w:p>
    <w:p w:rsidR="00E13BF1" w:rsidRDefault="00E13BF1">
      <w:pPr>
        <w:rPr>
          <w:rFonts w:ascii="Century Gothic" w:hAnsi="Century Gothic"/>
        </w:rPr>
      </w:pPr>
    </w:p>
    <w:p w:rsidR="00A862E0" w:rsidRDefault="00A862E0">
      <w:pPr>
        <w:rPr>
          <w:rFonts w:ascii="Century Gothic" w:hAnsi="Century Gothic"/>
        </w:rPr>
      </w:pPr>
    </w:p>
    <w:p w:rsidR="008B6444" w:rsidRDefault="008B6444" w:rsidP="008B6444">
      <w:pPr>
        <w:rPr>
          <w:rFonts w:ascii="Century Gothic" w:hAnsi="Century Gothic"/>
        </w:rPr>
      </w:pPr>
      <w:r>
        <w:rPr>
          <w:rFonts w:ascii="Century Gothic" w:hAnsi="Century Gothic"/>
        </w:rPr>
        <w:t xml:space="preserve">More Questions?  Contact FHSU Licensure Office – </w:t>
      </w:r>
      <w:hyperlink r:id="rId13" w:history="1">
        <w:r w:rsidRPr="005F68B3">
          <w:rPr>
            <w:rStyle w:val="Hyperlink"/>
            <w:rFonts w:ascii="Century Gothic" w:hAnsi="Century Gothic"/>
          </w:rPr>
          <w:t>kschuckm@fhsu.edu</w:t>
        </w:r>
      </w:hyperlink>
      <w:r>
        <w:rPr>
          <w:rFonts w:ascii="Century Gothic" w:hAnsi="Century Gothic"/>
        </w:rPr>
        <w:t xml:space="preserve"> or 785-628-4542.</w:t>
      </w:r>
    </w:p>
    <w:p w:rsidR="00A862E0" w:rsidRDefault="00A862E0">
      <w:pPr>
        <w:rPr>
          <w:rFonts w:ascii="Century Gothic" w:hAnsi="Century Gothic"/>
        </w:rPr>
      </w:pPr>
    </w:p>
    <w:p w:rsidR="00A862E0" w:rsidRDefault="00A862E0">
      <w:pPr>
        <w:rPr>
          <w:rFonts w:ascii="Century Gothic" w:hAnsi="Century Gothic"/>
        </w:rPr>
      </w:pPr>
    </w:p>
    <w:p w:rsidR="00A862E0" w:rsidRDefault="00A862E0">
      <w:pPr>
        <w:rPr>
          <w:rFonts w:ascii="Century Gothic" w:hAnsi="Century Gothic"/>
        </w:rPr>
      </w:pPr>
    </w:p>
    <w:p w:rsidR="00AE6E22" w:rsidRDefault="00AE6E22">
      <w:pPr>
        <w:rPr>
          <w:rFonts w:ascii="Century Gothic" w:hAnsi="Century Gothic"/>
        </w:rPr>
      </w:pPr>
    </w:p>
    <w:p w:rsidR="00AE6E22" w:rsidRDefault="00AE6E22">
      <w:pPr>
        <w:rPr>
          <w:rFonts w:ascii="Century Gothic" w:hAnsi="Century Gothic"/>
        </w:rPr>
      </w:pPr>
    </w:p>
    <w:p w:rsidR="00AE6E22" w:rsidRDefault="00AE6E22">
      <w:pPr>
        <w:rPr>
          <w:rFonts w:ascii="Century Gothic" w:hAnsi="Century Gothic"/>
        </w:rPr>
      </w:pPr>
    </w:p>
    <w:p w:rsidR="00AE6E22" w:rsidRDefault="00AE6E22">
      <w:pPr>
        <w:rPr>
          <w:rFonts w:ascii="Century Gothic" w:hAnsi="Century Gothic"/>
        </w:rPr>
      </w:pPr>
    </w:p>
    <w:p w:rsidR="00A862E0" w:rsidRDefault="00A862E0">
      <w:pPr>
        <w:rPr>
          <w:rFonts w:ascii="Century Gothic" w:hAnsi="Century Gothic"/>
        </w:rPr>
      </w:pPr>
    </w:p>
    <w:p w:rsidR="00A862E0" w:rsidRDefault="00A862E0">
      <w:pPr>
        <w:rPr>
          <w:rFonts w:ascii="Century Gothic" w:hAnsi="Century Gothic"/>
        </w:rPr>
      </w:pPr>
      <w:bookmarkStart w:id="0" w:name="_GoBack"/>
      <w:bookmarkEnd w:id="0"/>
    </w:p>
    <w:p w:rsidR="00A862E0" w:rsidRPr="00A862E0" w:rsidRDefault="00A862E0">
      <w:pPr>
        <w:rPr>
          <w:rFonts w:ascii="Century Gothic" w:hAnsi="Century Gothic"/>
          <w:sz w:val="16"/>
          <w:szCs w:val="16"/>
        </w:rPr>
      </w:pPr>
      <w:r w:rsidRPr="00A862E0">
        <w:rPr>
          <w:rFonts w:ascii="Century Gothic" w:hAnsi="Century Gothic"/>
          <w:sz w:val="16"/>
          <w:szCs w:val="16"/>
        </w:rPr>
        <w:t>H:X/ETS Frequently Asked Questions</w:t>
      </w:r>
      <w:r w:rsidR="00AE6E22">
        <w:rPr>
          <w:rFonts w:ascii="Century Gothic" w:hAnsi="Century Gothic"/>
          <w:sz w:val="16"/>
          <w:szCs w:val="16"/>
        </w:rPr>
        <w:t xml:space="preserve"> – Added Endorsements</w:t>
      </w:r>
    </w:p>
    <w:p w:rsidR="006837A7" w:rsidRPr="00A57C46" w:rsidRDefault="006837A7">
      <w:pPr>
        <w:rPr>
          <w:rFonts w:ascii="Century Gothic" w:hAnsi="Century Gothic"/>
        </w:rPr>
      </w:pPr>
    </w:p>
    <w:sectPr w:rsidR="006837A7" w:rsidRPr="00A57C46" w:rsidSect="00A57C4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37A7"/>
    <w:rsid w:val="00172064"/>
    <w:rsid w:val="003C2560"/>
    <w:rsid w:val="006837A7"/>
    <w:rsid w:val="006A301A"/>
    <w:rsid w:val="008B6444"/>
    <w:rsid w:val="00A57C46"/>
    <w:rsid w:val="00A67610"/>
    <w:rsid w:val="00A862E0"/>
    <w:rsid w:val="00AE6E22"/>
    <w:rsid w:val="00CF153C"/>
    <w:rsid w:val="00E13B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837A7"/>
    <w:rPr>
      <w:color w:val="0000FF" w:themeColor="hyperlink"/>
      <w:u w:val="single"/>
    </w:rPr>
  </w:style>
  <w:style w:type="paragraph" w:styleId="BalloonText">
    <w:name w:val="Balloon Text"/>
    <w:basedOn w:val="Normal"/>
    <w:link w:val="BalloonTextChar"/>
    <w:uiPriority w:val="99"/>
    <w:semiHidden/>
    <w:unhideWhenUsed/>
    <w:rsid w:val="008B64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644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837A7"/>
    <w:rPr>
      <w:color w:val="0000FF" w:themeColor="hyperlink"/>
      <w:u w:val="single"/>
    </w:rPr>
  </w:style>
  <w:style w:type="paragraph" w:styleId="BalloonText">
    <w:name w:val="Balloon Text"/>
    <w:basedOn w:val="Normal"/>
    <w:link w:val="BalloonTextChar"/>
    <w:uiPriority w:val="99"/>
    <w:semiHidden/>
    <w:unhideWhenUsed/>
    <w:rsid w:val="008B64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644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ts.org/praxis/register" TargetMode="External"/><Relationship Id="rId13" Type="http://schemas.openxmlformats.org/officeDocument/2006/relationships/hyperlink" Target="mailto:kschuckm@fhsu.edu" TargetMode="Externa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hyperlink" Target="http://www.ksde.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ets.org/praxis/prepare/material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ets.org/praxis/register/centers_dates/computer" TargetMode="External"/><Relationship Id="rId4" Type="http://schemas.openxmlformats.org/officeDocument/2006/relationships/settings" Target="settings.xml"/><Relationship Id="rId9" Type="http://schemas.openxmlformats.org/officeDocument/2006/relationships/hyperlink" Target="http://www.ets.org/praxis/about/fee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1AD888-63FD-4978-ACCA-5B609D7A0E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Pages>
  <Words>534</Words>
  <Characters>3046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Fort Hays State University</Company>
  <LinksUpToDate>false</LinksUpToDate>
  <CharactersWithSpaces>3573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SCHUCKMAN     KERRY D.</dc:creator>
  <cp:lastModifiedBy>SCHUCKMAN     KERRY D.</cp:lastModifiedBy>
  <cp:revision>4</cp:revision>
  <cp:lastPrinted>2014-07-07T20:45:00Z</cp:lastPrinted>
  <dcterms:created xsi:type="dcterms:W3CDTF">2014-07-07T19:34:00Z</dcterms:created>
  <dcterms:modified xsi:type="dcterms:W3CDTF">2014-07-07T20:45:00Z</dcterms:modified>
</cp:coreProperties>
</file>