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2400" w14:textId="77777777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C0648" wp14:editId="08C9D24C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7533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A16F04">
        <w:rPr>
          <w:b/>
          <w:i/>
          <w:sz w:val="28"/>
          <w:szCs w:val="28"/>
        </w:rPr>
        <w:t>Crim</w:t>
      </w:r>
      <w:r w:rsidR="00ED22ED">
        <w:rPr>
          <w:b/>
          <w:i/>
          <w:sz w:val="28"/>
          <w:szCs w:val="28"/>
        </w:rPr>
        <w:t xml:space="preserve">e Mapping </w:t>
      </w:r>
      <w:r w:rsidR="0021378D">
        <w:rPr>
          <w:b/>
          <w:i/>
          <w:sz w:val="28"/>
          <w:szCs w:val="28"/>
        </w:rPr>
        <w:t xml:space="preserve">&amp; </w:t>
      </w:r>
      <w:r w:rsidR="00ED22ED">
        <w:rPr>
          <w:b/>
          <w:i/>
          <w:sz w:val="28"/>
          <w:szCs w:val="28"/>
        </w:rPr>
        <w:t xml:space="preserve">Analysis </w:t>
      </w:r>
      <w:r w:rsidR="00122A0F" w:rsidRPr="00122A0F">
        <w:rPr>
          <w:b/>
          <w:i/>
          <w:sz w:val="28"/>
          <w:szCs w:val="28"/>
        </w:rPr>
        <w:t>(12 hours)</w:t>
      </w:r>
    </w:p>
    <w:p w14:paraId="33BB1507" w14:textId="77777777" w:rsidR="00A16F04" w:rsidRDefault="00122A0F" w:rsidP="00122A0F">
      <w:pPr>
        <w:spacing w:line="240" w:lineRule="auto"/>
      </w:pPr>
      <w:r>
        <w:t xml:space="preserve">The certificate in </w:t>
      </w:r>
      <w:r w:rsidR="00A16F04">
        <w:t>cri</w:t>
      </w:r>
      <w:r w:rsidR="00ED22ED">
        <w:t xml:space="preserve">me mapping analysis </w:t>
      </w:r>
      <w:r w:rsidR="00A16F04">
        <w:t xml:space="preserve">is </w:t>
      </w:r>
      <w:r>
        <w:t xml:space="preserve">designed </w:t>
      </w:r>
      <w:r w:rsidR="007430DE">
        <w:t xml:space="preserve">to </w:t>
      </w:r>
      <w:r w:rsidR="00ED22ED">
        <w:t>familiarize</w:t>
      </w:r>
      <w:r w:rsidR="007430DE">
        <w:t xml:space="preserve"> </w:t>
      </w:r>
      <w:r w:rsidR="00041CA5">
        <w:t>the criminal justice practitioner o</w:t>
      </w:r>
      <w:r w:rsidR="00F02109">
        <w:t xml:space="preserve">r </w:t>
      </w:r>
      <w:r w:rsidR="00041CA5">
        <w:t xml:space="preserve">future practitioner </w:t>
      </w:r>
      <w:r w:rsidR="00ED22ED">
        <w:t>with</w:t>
      </w:r>
      <w:r w:rsidR="0021378D">
        <w:t xml:space="preserve"> crime analysis and geographic information systems, to better understand crime mapping and the impact that it has for keeping communities safe</w:t>
      </w:r>
      <w:r w:rsidR="00A16F04">
        <w:t>.</w:t>
      </w:r>
      <w:r w:rsidR="00041CA5">
        <w:t xml:space="preserve">  The certificate combines practical and theoretical bases of knowledge towards this end.</w:t>
      </w:r>
      <w:r w:rsidR="00E65CEA">
        <w:t xml:space="preserve">  </w:t>
      </w:r>
      <w:r w:rsidR="00A508D5">
        <w:t xml:space="preserve">Students </w:t>
      </w:r>
      <w:r w:rsidR="0021378D">
        <w:t>are ideally</w:t>
      </w:r>
      <w:r w:rsidR="00A508D5">
        <w:t xml:space="preserve"> purs</w:t>
      </w:r>
      <w:r w:rsidR="00CE0861">
        <w:t>u</w:t>
      </w:r>
      <w:r w:rsidR="0021378D">
        <w:t>ing</w:t>
      </w:r>
      <w:r w:rsidR="00A508D5">
        <w:t xml:space="preserve"> a </w:t>
      </w:r>
      <w:r w:rsidR="0021378D">
        <w:t>major or minor in either Criminal Justice and/or Geosciences</w:t>
      </w:r>
      <w:r w:rsidR="00A508D5">
        <w:t>.</w:t>
      </w:r>
      <w:r w:rsidR="00A16F04">
        <w:t xml:space="preserve">  </w:t>
      </w:r>
    </w:p>
    <w:p w14:paraId="2B227F4B" w14:textId="77777777" w:rsidR="00571700" w:rsidRDefault="00A16F04" w:rsidP="00122A0F">
      <w:pPr>
        <w:spacing w:line="240" w:lineRule="auto"/>
      </w:pPr>
      <w:r>
        <w:t xml:space="preserve">Courses required to earn the </w:t>
      </w:r>
      <w:r w:rsidR="0021378D">
        <w:t xml:space="preserve">Certificate in Crime Mapping &amp; Analysis </w:t>
      </w:r>
      <w:r>
        <w:t>include: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4050"/>
        <w:gridCol w:w="1705"/>
      </w:tblGrid>
      <w:tr w:rsidR="00974F9A" w14:paraId="3D6267DB" w14:textId="77777777" w:rsidTr="00974F9A">
        <w:tc>
          <w:tcPr>
            <w:tcW w:w="1075" w:type="dxa"/>
          </w:tcPr>
          <w:p w14:paraId="657A1A3D" w14:textId="77777777" w:rsidR="00974F9A" w:rsidRPr="006068E6" w:rsidRDefault="0021378D" w:rsidP="00A16F04">
            <w:r>
              <w:t>CRJ 355</w:t>
            </w:r>
          </w:p>
        </w:tc>
        <w:tc>
          <w:tcPr>
            <w:tcW w:w="4050" w:type="dxa"/>
          </w:tcPr>
          <w:p w14:paraId="184D86A1" w14:textId="77777777" w:rsidR="00974F9A" w:rsidRPr="006068E6" w:rsidRDefault="0021378D" w:rsidP="00041CA5">
            <w:r>
              <w:t>Criminal Investigation</w:t>
            </w:r>
          </w:p>
        </w:tc>
        <w:tc>
          <w:tcPr>
            <w:tcW w:w="1705" w:type="dxa"/>
          </w:tcPr>
          <w:p w14:paraId="71329A9D" w14:textId="77777777" w:rsidR="00974F9A" w:rsidRDefault="00A16F04" w:rsidP="00974F9A">
            <w:r>
              <w:t>3 Credit Hours</w:t>
            </w:r>
          </w:p>
        </w:tc>
      </w:tr>
      <w:tr w:rsidR="00974F9A" w14:paraId="5C2A0E19" w14:textId="77777777" w:rsidTr="00974F9A">
        <w:tc>
          <w:tcPr>
            <w:tcW w:w="1075" w:type="dxa"/>
          </w:tcPr>
          <w:p w14:paraId="033708EA" w14:textId="77777777" w:rsidR="00974F9A" w:rsidRPr="002025CD" w:rsidRDefault="0021378D" w:rsidP="00A973E9">
            <w:r>
              <w:t>CRJ 3</w:t>
            </w:r>
            <w:r w:rsidR="00A973E9">
              <w:t>95</w:t>
            </w:r>
          </w:p>
        </w:tc>
        <w:tc>
          <w:tcPr>
            <w:tcW w:w="4050" w:type="dxa"/>
          </w:tcPr>
          <w:p w14:paraId="715DB001" w14:textId="77777777" w:rsidR="00974F9A" w:rsidRPr="002025CD" w:rsidRDefault="00A973E9" w:rsidP="00974F9A">
            <w:r>
              <w:t>Crime Analysis</w:t>
            </w:r>
          </w:p>
        </w:tc>
        <w:tc>
          <w:tcPr>
            <w:tcW w:w="1705" w:type="dxa"/>
          </w:tcPr>
          <w:p w14:paraId="3235FCA5" w14:textId="77777777" w:rsidR="00974F9A" w:rsidRPr="002025CD" w:rsidRDefault="00974F9A" w:rsidP="00974F9A">
            <w:r w:rsidRPr="002025CD">
              <w:t>3 Credit Hours</w:t>
            </w:r>
          </w:p>
        </w:tc>
      </w:tr>
      <w:tr w:rsidR="009C4FDF" w14:paraId="523B2DE5" w14:textId="77777777" w:rsidTr="00974F9A">
        <w:tc>
          <w:tcPr>
            <w:tcW w:w="1075" w:type="dxa"/>
          </w:tcPr>
          <w:p w14:paraId="546BABD9" w14:textId="77777777" w:rsidR="009C4FDF" w:rsidRPr="002025CD" w:rsidRDefault="0021378D" w:rsidP="00041CA5">
            <w:r>
              <w:t>GSCI 240</w:t>
            </w:r>
          </w:p>
        </w:tc>
        <w:tc>
          <w:tcPr>
            <w:tcW w:w="4050" w:type="dxa"/>
          </w:tcPr>
          <w:p w14:paraId="41AC8AB5" w14:textId="77777777" w:rsidR="009C4FDF" w:rsidRDefault="0021378D" w:rsidP="00974F9A">
            <w:r>
              <w:t xml:space="preserve">Intro to Geographic Information Systems </w:t>
            </w:r>
          </w:p>
        </w:tc>
        <w:tc>
          <w:tcPr>
            <w:tcW w:w="1705" w:type="dxa"/>
          </w:tcPr>
          <w:p w14:paraId="13522AA8" w14:textId="77777777" w:rsidR="009C4FDF" w:rsidRPr="002025CD" w:rsidRDefault="009C4FDF" w:rsidP="00974F9A">
            <w:r>
              <w:t>3 Credit Hours</w:t>
            </w:r>
          </w:p>
        </w:tc>
      </w:tr>
      <w:tr w:rsidR="00974F9A" w14:paraId="3E3DA8EB" w14:textId="77777777" w:rsidTr="00974F9A">
        <w:tc>
          <w:tcPr>
            <w:tcW w:w="1075" w:type="dxa"/>
          </w:tcPr>
          <w:p w14:paraId="435C933E" w14:textId="77777777" w:rsidR="00974F9A" w:rsidRDefault="0021378D" w:rsidP="00974F9A">
            <w:r>
              <w:t>GSCI 360</w:t>
            </w:r>
          </w:p>
        </w:tc>
        <w:tc>
          <w:tcPr>
            <w:tcW w:w="4050" w:type="dxa"/>
          </w:tcPr>
          <w:p w14:paraId="51897E53" w14:textId="77777777" w:rsidR="00974F9A" w:rsidRDefault="0021378D" w:rsidP="00974F9A">
            <w:r>
              <w:t>Intermediate Geographic Information Systems</w:t>
            </w:r>
          </w:p>
        </w:tc>
        <w:tc>
          <w:tcPr>
            <w:tcW w:w="1705" w:type="dxa"/>
          </w:tcPr>
          <w:p w14:paraId="22C016F6" w14:textId="77777777" w:rsidR="00974F9A" w:rsidRDefault="00974F9A" w:rsidP="00974F9A">
            <w:r>
              <w:t>3 Credit Hours</w:t>
            </w:r>
          </w:p>
        </w:tc>
      </w:tr>
      <w:tr w:rsidR="00571700" w14:paraId="3EB39974" w14:textId="77777777" w:rsidTr="00974F9A">
        <w:tc>
          <w:tcPr>
            <w:tcW w:w="1075" w:type="dxa"/>
          </w:tcPr>
          <w:p w14:paraId="5E861922" w14:textId="77777777" w:rsidR="00571700" w:rsidRDefault="00571700" w:rsidP="00974F9A"/>
        </w:tc>
        <w:tc>
          <w:tcPr>
            <w:tcW w:w="4050" w:type="dxa"/>
          </w:tcPr>
          <w:p w14:paraId="597F1E6B" w14:textId="77777777" w:rsidR="00571700" w:rsidRDefault="00571700" w:rsidP="00974F9A"/>
        </w:tc>
        <w:tc>
          <w:tcPr>
            <w:tcW w:w="1705" w:type="dxa"/>
          </w:tcPr>
          <w:p w14:paraId="7CBECC61" w14:textId="77777777" w:rsidR="00571700" w:rsidRDefault="00571700" w:rsidP="00974F9A"/>
        </w:tc>
      </w:tr>
    </w:tbl>
    <w:p w14:paraId="0B12C67E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6A5590F5" w14:textId="6E30CE14" w:rsidR="00974F9A" w:rsidRDefault="00974F9A">
      <w:r>
        <w:t xml:space="preserve">To obtain an official certificate for the Certificate in </w:t>
      </w:r>
      <w:r w:rsidR="00A16F04">
        <w:t>Crim</w:t>
      </w:r>
      <w:r w:rsidR="00ED22ED">
        <w:t>e Mapping</w:t>
      </w:r>
      <w:r w:rsidR="0021378D">
        <w:t xml:space="preserve"> &amp;</w:t>
      </w:r>
      <w:r w:rsidR="00ED22ED">
        <w:t xml:space="preserve"> Analysis</w:t>
      </w:r>
      <w:r>
        <w:t xml:space="preserve">, fill out the </w:t>
      </w:r>
      <w:r w:rsidRPr="000B3D64">
        <w:rPr>
          <w:b/>
        </w:rPr>
        <w:t xml:space="preserve">Intent to Complete a Certificate in </w:t>
      </w:r>
      <w:r w:rsidR="00ED22ED">
        <w:rPr>
          <w:b/>
        </w:rPr>
        <w:t>Crime Mapping</w:t>
      </w:r>
      <w:r w:rsidR="0021378D">
        <w:rPr>
          <w:b/>
        </w:rPr>
        <w:t xml:space="preserve"> &amp;</w:t>
      </w:r>
      <w:r w:rsidR="00ED22ED">
        <w:rPr>
          <w:b/>
        </w:rPr>
        <w:t xml:space="preserve"> Analysis </w:t>
      </w:r>
      <w:r>
        <w:t xml:space="preserve">form on the right side of this page, and return to the </w:t>
      </w:r>
      <w:r w:rsidR="009A28D2">
        <w:t xml:space="preserve">Criminal Justice Program. </w:t>
      </w:r>
      <w:r>
        <w:t>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6FA70841" w14:textId="77777777" w:rsidR="00F02109" w:rsidRDefault="00ED22ED">
      <w:r>
        <w:t>Th</w:t>
      </w:r>
      <w:r w:rsidR="00A16F04">
        <w:t xml:space="preserve">e Department of </w:t>
      </w:r>
      <w:r>
        <w:t>Geosciences can be contacted</w:t>
      </w:r>
      <w:r w:rsidR="005C03AD">
        <w:t xml:space="preserve"> at (785)628-4</w:t>
      </w:r>
      <w:r>
        <w:t>644</w:t>
      </w:r>
      <w:r w:rsidR="005C03AD">
        <w:t xml:space="preserve"> or by em</w:t>
      </w:r>
      <w:r w:rsidR="00A508D5">
        <w:t xml:space="preserve">ail at </w:t>
      </w:r>
      <w:r w:rsidR="00022CC3">
        <w:t>geosciences</w:t>
      </w:r>
      <w:r w:rsidR="00A508D5">
        <w:t xml:space="preserve">@fhsu.edu.  </w:t>
      </w:r>
    </w:p>
    <w:p w14:paraId="75F48C1D" w14:textId="77777777" w:rsidR="0021378D" w:rsidRDefault="0021378D"/>
    <w:p w14:paraId="41B020F5" w14:textId="77777777" w:rsidR="00974F9A" w:rsidRDefault="0021378D" w:rsidP="009C4FDF">
      <w:pPr>
        <w:jc w:val="center"/>
      </w:pPr>
      <w:r>
        <w:rPr>
          <w:noProof/>
        </w:rPr>
        <w:drawing>
          <wp:inline distT="0" distB="0" distL="0" distR="0" wp14:anchorId="419574CB" wp14:editId="1DAE58A7">
            <wp:extent cx="3570296" cy="1141942"/>
            <wp:effectExtent l="0" t="0" r="0" b="1270"/>
            <wp:docPr id="9" name="Picture 9" descr="Image result for crime mapp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me mapping bann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36" cy="11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2A8D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51862B01" w14:textId="1F2148E0" w:rsidR="00AB33CA" w:rsidRDefault="009A28D2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232C9FA7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ED22ED">
        <w:rPr>
          <w:b/>
        </w:rPr>
        <w:t xml:space="preserve">Crime Mapping </w:t>
      </w:r>
      <w:r w:rsidR="0021378D">
        <w:rPr>
          <w:b/>
        </w:rPr>
        <w:t xml:space="preserve">&amp; </w:t>
      </w:r>
      <w:r w:rsidR="00ED22ED">
        <w:rPr>
          <w:b/>
        </w:rPr>
        <w:t>Analysis</w:t>
      </w:r>
    </w:p>
    <w:p w14:paraId="01F59ECA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46D96C0C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1E12D8D6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CE64" wp14:editId="4279B65C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C1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5415575E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51C591E1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5ADB4" wp14:editId="3BF5BAC4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993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237A51B0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269C8476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ACC04" wp14:editId="024194FE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BA5C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5D926D32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5573F832" w14:textId="77777777" w:rsidR="0021378D" w:rsidRDefault="0021378D" w:rsidP="00AB33CA">
      <w:pPr>
        <w:rPr>
          <w:sz w:val="18"/>
          <w:szCs w:val="18"/>
        </w:rPr>
      </w:pPr>
    </w:p>
    <w:p w14:paraId="5D05789E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D7817" wp14:editId="1EF4DD75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B2E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6143872C" w14:textId="77777777" w:rsidTr="000B3D64">
        <w:tc>
          <w:tcPr>
            <w:tcW w:w="1093" w:type="dxa"/>
          </w:tcPr>
          <w:p w14:paraId="35F1392A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022ACC17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3EE43AF0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54B5E5F3" w14:textId="77777777" w:rsidR="00D35B97" w:rsidRDefault="00D35B97" w:rsidP="00AB33CA"/>
        </w:tc>
      </w:tr>
      <w:tr w:rsidR="00571700" w14:paraId="30073A2A" w14:textId="77777777" w:rsidTr="000B3D64">
        <w:tc>
          <w:tcPr>
            <w:tcW w:w="1093" w:type="dxa"/>
          </w:tcPr>
          <w:p w14:paraId="76A59266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48EE5714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7A8F7633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6CB67DDB" w14:textId="77777777" w:rsidR="00571700" w:rsidRPr="006068E6" w:rsidRDefault="00571700" w:rsidP="0021378D">
            <w:r>
              <w:t xml:space="preserve">CRJ </w:t>
            </w:r>
            <w:r w:rsidR="0021378D">
              <w:t>355 Criminal Investigation</w:t>
            </w:r>
          </w:p>
        </w:tc>
      </w:tr>
      <w:tr w:rsidR="00571700" w14:paraId="5A2D4FA6" w14:textId="77777777" w:rsidTr="000B3D64">
        <w:tc>
          <w:tcPr>
            <w:tcW w:w="1093" w:type="dxa"/>
          </w:tcPr>
          <w:p w14:paraId="204F1DA0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163037BA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52D6A1AD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0F055227" w14:textId="77777777" w:rsidR="00571700" w:rsidRPr="002025CD" w:rsidRDefault="00A973E9" w:rsidP="00A16F04">
            <w:r>
              <w:t>CRJ 395 Crime Analysis</w:t>
            </w:r>
          </w:p>
        </w:tc>
      </w:tr>
      <w:tr w:rsidR="00571700" w14:paraId="1F6A823F" w14:textId="77777777" w:rsidTr="000B3D64">
        <w:tc>
          <w:tcPr>
            <w:tcW w:w="1093" w:type="dxa"/>
          </w:tcPr>
          <w:p w14:paraId="175576F6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44C1852C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4F1EBF9A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69A94FE2" w14:textId="77777777" w:rsidR="00571700" w:rsidRDefault="0021378D" w:rsidP="00041CA5">
            <w:r>
              <w:t>GSCI 240 Intro to Geographic Information Systems</w:t>
            </w:r>
          </w:p>
        </w:tc>
      </w:tr>
      <w:tr w:rsidR="00571700" w14:paraId="6E733A05" w14:textId="77777777" w:rsidTr="000B3D64">
        <w:tc>
          <w:tcPr>
            <w:tcW w:w="1093" w:type="dxa"/>
          </w:tcPr>
          <w:p w14:paraId="54136900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07B01519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0926095F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13423836" w14:textId="77777777" w:rsidR="00571700" w:rsidRDefault="0021378D" w:rsidP="00571700">
            <w:r>
              <w:t>GSCI 360 Intermediate GIS Systems</w:t>
            </w:r>
          </w:p>
        </w:tc>
      </w:tr>
      <w:tr w:rsidR="009C4FDF" w14:paraId="28450BAC" w14:textId="77777777" w:rsidTr="000B3D64">
        <w:tc>
          <w:tcPr>
            <w:tcW w:w="1093" w:type="dxa"/>
          </w:tcPr>
          <w:p w14:paraId="5585B9D1" w14:textId="77777777" w:rsidR="009C4FDF" w:rsidRDefault="009C4FDF" w:rsidP="00AB33CA"/>
        </w:tc>
        <w:tc>
          <w:tcPr>
            <w:tcW w:w="792" w:type="dxa"/>
          </w:tcPr>
          <w:p w14:paraId="06366544" w14:textId="77777777" w:rsidR="009C4FDF" w:rsidRDefault="009C4FDF" w:rsidP="00AB33CA"/>
        </w:tc>
        <w:tc>
          <w:tcPr>
            <w:tcW w:w="774" w:type="dxa"/>
          </w:tcPr>
          <w:p w14:paraId="6FD7891D" w14:textId="77777777" w:rsidR="009C4FDF" w:rsidRDefault="009C4FDF" w:rsidP="00AB33CA"/>
        </w:tc>
        <w:tc>
          <w:tcPr>
            <w:tcW w:w="4181" w:type="dxa"/>
          </w:tcPr>
          <w:p w14:paraId="3AB40C34" w14:textId="77777777" w:rsidR="009C4FDF" w:rsidRDefault="009C4FDF" w:rsidP="00AB3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E0867B" wp14:editId="6A93E044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60B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  <w:tr w:rsidR="005C03AD" w14:paraId="047C683B" w14:textId="77777777" w:rsidTr="000B3D64">
        <w:tc>
          <w:tcPr>
            <w:tcW w:w="1093" w:type="dxa"/>
          </w:tcPr>
          <w:p w14:paraId="7BDD84B8" w14:textId="77777777" w:rsidR="005C03AD" w:rsidRDefault="005C03AD" w:rsidP="00AB33CA"/>
        </w:tc>
        <w:tc>
          <w:tcPr>
            <w:tcW w:w="792" w:type="dxa"/>
          </w:tcPr>
          <w:p w14:paraId="7C3992BB" w14:textId="77777777" w:rsidR="005C03AD" w:rsidRDefault="005C03AD" w:rsidP="00AB33CA"/>
        </w:tc>
        <w:tc>
          <w:tcPr>
            <w:tcW w:w="774" w:type="dxa"/>
          </w:tcPr>
          <w:p w14:paraId="47BF14EE" w14:textId="77777777" w:rsidR="005C03AD" w:rsidRDefault="005C03AD" w:rsidP="00AB33CA"/>
        </w:tc>
        <w:tc>
          <w:tcPr>
            <w:tcW w:w="4181" w:type="dxa"/>
          </w:tcPr>
          <w:p w14:paraId="0892D830" w14:textId="77777777" w:rsidR="005C03AD" w:rsidRDefault="005C03AD" w:rsidP="00AB33CA">
            <w:pPr>
              <w:rPr>
                <w:noProof/>
              </w:rPr>
            </w:pPr>
          </w:p>
        </w:tc>
      </w:tr>
    </w:tbl>
    <w:p w14:paraId="33B75B27" w14:textId="77777777" w:rsidR="00AB33CA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1C30B818" w14:textId="77777777" w:rsidR="00A508D5" w:rsidRDefault="00A508D5" w:rsidP="00AB33CA"/>
    <w:p w14:paraId="14132ACB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0F8AC3" wp14:editId="5D4B308E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40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04D5DA7E" w14:textId="77777777" w:rsidR="00A87C69" w:rsidRPr="000B3D64" w:rsidRDefault="000B3D64" w:rsidP="00A87C69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A87C69" w:rsidRPr="000B3D64">
        <w:rPr>
          <w:sz w:val="18"/>
          <w:szCs w:val="18"/>
        </w:rPr>
        <w:t xml:space="preserve">Certificate </w:t>
      </w:r>
      <w:r w:rsidR="00A87C69">
        <w:rPr>
          <w:sz w:val="18"/>
          <w:szCs w:val="18"/>
        </w:rPr>
        <w:t>received __________________________________________________</w:t>
      </w:r>
    </w:p>
    <w:p w14:paraId="1B2BD44A" w14:textId="77777777" w:rsidR="00A87C69" w:rsidRPr="000B3D64" w:rsidRDefault="00A87C69" w:rsidP="00A87C69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7B7BDD6A" w14:textId="77777777" w:rsidR="00A87C69" w:rsidRPr="000B3D64" w:rsidRDefault="00A87C69" w:rsidP="00A87C69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7E45926B" w14:textId="59EA3719" w:rsidR="000B3D64" w:rsidRPr="000B3D64" w:rsidRDefault="000B3D64" w:rsidP="00A87C69">
      <w:pPr>
        <w:spacing w:after="0"/>
        <w:rPr>
          <w:sz w:val="18"/>
          <w:szCs w:val="18"/>
        </w:rPr>
      </w:pPr>
    </w:p>
    <w:p w14:paraId="4E0F01FD" w14:textId="77777777" w:rsidR="00AB33CA" w:rsidRPr="000B3D64" w:rsidRDefault="005C7D51" w:rsidP="00A508D5">
      <w:pPr>
        <w:spacing w:after="0" w:line="240" w:lineRule="auto"/>
        <w:jc w:val="center"/>
        <w:rPr>
          <w:i/>
        </w:rPr>
      </w:pPr>
      <w:r>
        <w:rPr>
          <w:i/>
        </w:rPr>
        <w:t>131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30CC2F23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p w14:paraId="24391E98" w14:textId="77777777" w:rsidR="00A508D5" w:rsidRDefault="00ED22ED" w:rsidP="00A508D5">
      <w:pPr>
        <w:spacing w:after="0" w:line="240" w:lineRule="auto"/>
        <w:jc w:val="center"/>
        <w:rPr>
          <w:i/>
        </w:rPr>
      </w:pPr>
      <w:r>
        <w:rPr>
          <w:i/>
        </w:rPr>
        <w:t>Geosciences</w:t>
      </w:r>
      <w:r w:rsidR="00A508D5" w:rsidRPr="000B3D64">
        <w:rPr>
          <w:i/>
        </w:rPr>
        <w:t xml:space="preserve"> </w:t>
      </w:r>
      <w:r w:rsidR="00A508D5" w:rsidRPr="000B3D64">
        <w:rPr>
          <w:rFonts w:cstheme="minorHAnsi"/>
          <w:i/>
        </w:rPr>
        <w:t>· www.fhsu.edu/</w:t>
      </w:r>
      <w:r w:rsidR="0021378D">
        <w:rPr>
          <w:rFonts w:cstheme="minorHAnsi"/>
          <w:i/>
        </w:rPr>
        <w:t>geo</w:t>
      </w:r>
      <w:r w:rsidR="00A508D5" w:rsidRPr="000B3D64">
        <w:rPr>
          <w:rFonts w:cstheme="minorHAnsi"/>
          <w:i/>
        </w:rPr>
        <w:t>/</w:t>
      </w:r>
      <w:r w:rsidR="00A508D5" w:rsidRPr="000B3D64">
        <w:rPr>
          <w:i/>
        </w:rPr>
        <w:t xml:space="preserve"> </w:t>
      </w:r>
    </w:p>
    <w:p w14:paraId="3E576EA2" w14:textId="77777777" w:rsidR="00A508D5" w:rsidRPr="000B3D64" w:rsidRDefault="00A508D5" w:rsidP="000B3D64">
      <w:pPr>
        <w:spacing w:after="0" w:line="240" w:lineRule="auto"/>
        <w:jc w:val="center"/>
        <w:rPr>
          <w:i/>
        </w:rPr>
      </w:pPr>
    </w:p>
    <w:sectPr w:rsidR="00A508D5" w:rsidRP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TcwMLMwMTYzNbZQ0lEKTi0uzszPAykwqgUA5aWjwSwAAAA="/>
  </w:docVars>
  <w:rsids>
    <w:rsidRoot w:val="00122A0F"/>
    <w:rsid w:val="00022CC3"/>
    <w:rsid w:val="00041CA5"/>
    <w:rsid w:val="000B3D64"/>
    <w:rsid w:val="00122A0F"/>
    <w:rsid w:val="0021378D"/>
    <w:rsid w:val="00240532"/>
    <w:rsid w:val="003B42C4"/>
    <w:rsid w:val="00556935"/>
    <w:rsid w:val="00571700"/>
    <w:rsid w:val="005C03AD"/>
    <w:rsid w:val="005C7D51"/>
    <w:rsid w:val="007430DE"/>
    <w:rsid w:val="007A6519"/>
    <w:rsid w:val="00856A29"/>
    <w:rsid w:val="00974F9A"/>
    <w:rsid w:val="009A28D2"/>
    <w:rsid w:val="009C4FDF"/>
    <w:rsid w:val="00A16F04"/>
    <w:rsid w:val="00A508D5"/>
    <w:rsid w:val="00A87C69"/>
    <w:rsid w:val="00A973E9"/>
    <w:rsid w:val="00AB33CA"/>
    <w:rsid w:val="00B84C90"/>
    <w:rsid w:val="00CE0861"/>
    <w:rsid w:val="00D35B97"/>
    <w:rsid w:val="00D805BF"/>
    <w:rsid w:val="00DE0120"/>
    <w:rsid w:val="00DE0E9F"/>
    <w:rsid w:val="00E65CEA"/>
    <w:rsid w:val="00ED22ED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9F82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3</cp:revision>
  <cp:lastPrinted>2019-08-08T16:04:00Z</cp:lastPrinted>
  <dcterms:created xsi:type="dcterms:W3CDTF">2023-07-19T16:26:00Z</dcterms:created>
  <dcterms:modified xsi:type="dcterms:W3CDTF">2024-08-07T21:30:00Z</dcterms:modified>
</cp:coreProperties>
</file>