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7BB90D" w14:textId="77777777" w:rsidR="00D06236" w:rsidRPr="00D06236" w:rsidRDefault="00D06236" w:rsidP="00D06236">
      <w:pPr>
        <w:jc w:val="center"/>
        <w:rPr>
          <w:b/>
          <w:bCs/>
          <w:color w:val="F7CAAC" w:themeColor="accent2" w:themeTint="66"/>
          <w14:textOutline w14:w="11112" w14:cap="flat" w14:cmpd="sng" w14:algn="ctr">
            <w14:solidFill>
              <w14:schemeClr w14:val="accent2"/>
            </w14:solidFill>
            <w14:prstDash w14:val="solid"/>
            <w14:round/>
          </w14:textOutline>
        </w:rPr>
      </w:pPr>
      <w:r w:rsidRPr="00D06236">
        <w:rPr>
          <w:b/>
          <w:bCs/>
          <w:color w:val="F7CAAC" w:themeColor="accent2" w:themeTint="66"/>
          <w14:textOutline w14:w="11112" w14:cap="flat" w14:cmpd="sng" w14:algn="ctr">
            <w14:solidFill>
              <w14:schemeClr w14:val="accent2"/>
            </w14:solidFill>
            <w14:prstDash w14:val="solid"/>
            <w14:round/>
          </w14:textOutline>
        </w:rPr>
        <w:t>FHSU Graduate Council</w:t>
      </w:r>
    </w:p>
    <w:p w14:paraId="03B40DA4" w14:textId="77777777" w:rsidR="00D06236" w:rsidRPr="00D06236" w:rsidRDefault="00D06236" w:rsidP="00D06236">
      <w:pPr>
        <w:jc w:val="center"/>
        <w:rPr>
          <w:b/>
          <w:bCs/>
          <w:color w:val="F7CAAC" w:themeColor="accent2" w:themeTint="66"/>
          <w14:textOutline w14:w="11112" w14:cap="flat" w14:cmpd="sng" w14:algn="ctr">
            <w14:solidFill>
              <w14:schemeClr w14:val="accent2"/>
            </w14:solidFill>
            <w14:prstDash w14:val="solid"/>
            <w14:round/>
          </w14:textOutline>
        </w:rPr>
      </w:pPr>
      <w:r w:rsidRPr="00D06236">
        <w:rPr>
          <w:b/>
          <w:bCs/>
          <w:color w:val="F7CAAC" w:themeColor="accent2" w:themeTint="66"/>
          <w14:textOutline w14:w="11112" w14:cap="flat" w14:cmpd="sng" w14:algn="ctr">
            <w14:solidFill>
              <w14:schemeClr w14:val="accent2"/>
            </w14:solidFill>
            <w14:prstDash w14:val="solid"/>
            <w14:round/>
          </w14:textOutline>
        </w:rPr>
        <w:t>February 17, 2021</w:t>
      </w:r>
    </w:p>
    <w:p w14:paraId="08239D56" w14:textId="1E477EDA" w:rsidR="00D06236" w:rsidRPr="00D06236" w:rsidRDefault="00D06236" w:rsidP="00D06236">
      <w:pPr>
        <w:jc w:val="center"/>
        <w:rPr>
          <w:b/>
          <w:bCs/>
          <w:color w:val="F7CAAC" w:themeColor="accent2" w:themeTint="66"/>
          <w14:textOutline w14:w="11112" w14:cap="flat" w14:cmpd="sng" w14:algn="ctr">
            <w14:solidFill>
              <w14:schemeClr w14:val="accent2"/>
            </w14:solidFill>
            <w14:prstDash w14:val="solid"/>
            <w14:round/>
          </w14:textOutline>
        </w:rPr>
      </w:pPr>
      <w:r w:rsidRPr="00D06236">
        <w:rPr>
          <w:b/>
          <w:bCs/>
          <w:color w:val="F7CAAC" w:themeColor="accent2" w:themeTint="66"/>
          <w14:textOutline w14:w="11112" w14:cap="flat" w14:cmpd="sng" w14:algn="ctr">
            <w14:solidFill>
              <w14:schemeClr w14:val="accent2"/>
            </w14:solidFill>
            <w14:prstDash w14:val="solid"/>
            <w14:round/>
          </w14:textOutline>
        </w:rPr>
        <w:t>Agenda</w:t>
      </w:r>
    </w:p>
    <w:p w14:paraId="1140EB66" w14:textId="77777777" w:rsidR="00D06236" w:rsidRDefault="00D06236" w:rsidP="00691C98">
      <w:pPr>
        <w:rPr>
          <w:b/>
          <w:bCs/>
        </w:rPr>
      </w:pPr>
    </w:p>
    <w:p w14:paraId="439D08A7" w14:textId="0EE4D140" w:rsidR="00B613C9" w:rsidRDefault="00BA1ECC" w:rsidP="00691C98">
      <w:pPr>
        <w:rPr>
          <w:bCs/>
        </w:rPr>
      </w:pPr>
      <w:r>
        <w:rPr>
          <w:b/>
          <w:bCs/>
        </w:rPr>
        <w:t>Attendance</w:t>
      </w:r>
      <w:r w:rsidR="00B613C9" w:rsidRPr="00B613C9">
        <w:rPr>
          <w:bCs/>
        </w:rPr>
        <w:t>: Dr. Brent Goertzen,</w:t>
      </w:r>
      <w:r>
        <w:rPr>
          <w:bCs/>
        </w:rPr>
        <w:t xml:space="preserve"> Dr.</w:t>
      </w:r>
      <w:r w:rsidR="00B613C9" w:rsidRPr="00B613C9">
        <w:rPr>
          <w:bCs/>
        </w:rPr>
        <w:t xml:space="preserve"> Janelle Harding, </w:t>
      </w:r>
      <w:r>
        <w:rPr>
          <w:bCs/>
        </w:rPr>
        <w:t xml:space="preserve">Dr. </w:t>
      </w:r>
      <w:r w:rsidR="00B613C9" w:rsidRPr="00B613C9">
        <w:rPr>
          <w:bCs/>
        </w:rPr>
        <w:t xml:space="preserve">Scott Robson, </w:t>
      </w:r>
      <w:r>
        <w:rPr>
          <w:bCs/>
        </w:rPr>
        <w:t xml:space="preserve">Ms. </w:t>
      </w:r>
      <w:r w:rsidR="00B613C9" w:rsidRPr="00B613C9">
        <w:rPr>
          <w:bCs/>
        </w:rPr>
        <w:t>Rhonda Weimer,</w:t>
      </w:r>
      <w:r>
        <w:rPr>
          <w:bCs/>
        </w:rPr>
        <w:t xml:space="preserve"> Dr.</w:t>
      </w:r>
      <w:r w:rsidR="00B613C9" w:rsidRPr="00B613C9">
        <w:rPr>
          <w:bCs/>
        </w:rPr>
        <w:t xml:space="preserve"> Gary Anderson, </w:t>
      </w:r>
      <w:r>
        <w:rPr>
          <w:bCs/>
        </w:rPr>
        <w:t xml:space="preserve"> Dr. </w:t>
      </w:r>
      <w:r w:rsidR="00B613C9" w:rsidRPr="00B613C9">
        <w:rPr>
          <w:bCs/>
        </w:rPr>
        <w:t xml:space="preserve">Phillip Olt, </w:t>
      </w:r>
      <w:r>
        <w:rPr>
          <w:bCs/>
        </w:rPr>
        <w:t xml:space="preserve">Dr. </w:t>
      </w:r>
      <w:r w:rsidR="00B613C9" w:rsidRPr="00B613C9">
        <w:rPr>
          <w:bCs/>
        </w:rPr>
        <w:t>Candace Mehaffey-Kul</w:t>
      </w:r>
      <w:r>
        <w:rPr>
          <w:bCs/>
        </w:rPr>
        <w:t>t</w:t>
      </w:r>
      <w:r w:rsidR="00B613C9" w:rsidRPr="00B613C9">
        <w:rPr>
          <w:bCs/>
        </w:rPr>
        <w:t xml:space="preserve">gen, </w:t>
      </w:r>
      <w:r>
        <w:rPr>
          <w:bCs/>
        </w:rPr>
        <w:t xml:space="preserve">Dr. </w:t>
      </w:r>
      <w:r w:rsidR="00B613C9" w:rsidRPr="00B613C9">
        <w:rPr>
          <w:bCs/>
        </w:rPr>
        <w:t xml:space="preserve">Karmen Porter, </w:t>
      </w:r>
      <w:r>
        <w:rPr>
          <w:bCs/>
        </w:rPr>
        <w:t xml:space="preserve">Dr. </w:t>
      </w:r>
      <w:r w:rsidR="00B613C9" w:rsidRPr="00B613C9">
        <w:rPr>
          <w:bCs/>
        </w:rPr>
        <w:t xml:space="preserve">Brooke Moore, </w:t>
      </w:r>
      <w:r>
        <w:rPr>
          <w:bCs/>
        </w:rPr>
        <w:t xml:space="preserve">Dr. </w:t>
      </w:r>
      <w:r w:rsidR="00B613C9" w:rsidRPr="00B613C9">
        <w:rPr>
          <w:bCs/>
        </w:rPr>
        <w:t xml:space="preserve">Valerie Yu, </w:t>
      </w:r>
      <w:r>
        <w:rPr>
          <w:bCs/>
        </w:rPr>
        <w:t xml:space="preserve">Ms. </w:t>
      </w:r>
      <w:r w:rsidR="00B613C9" w:rsidRPr="00B613C9">
        <w:rPr>
          <w:bCs/>
        </w:rPr>
        <w:t xml:space="preserve">Sarah Patterson, </w:t>
      </w:r>
      <w:r>
        <w:rPr>
          <w:bCs/>
        </w:rPr>
        <w:t xml:space="preserve">Dr. </w:t>
      </w:r>
      <w:r w:rsidR="00B613C9" w:rsidRPr="00B613C9">
        <w:rPr>
          <w:bCs/>
        </w:rPr>
        <w:t>Kimberly Chappell,</w:t>
      </w:r>
      <w:r>
        <w:rPr>
          <w:bCs/>
        </w:rPr>
        <w:t xml:space="preserve"> Dr. </w:t>
      </w:r>
      <w:r w:rsidR="00B613C9" w:rsidRPr="00B613C9">
        <w:rPr>
          <w:bCs/>
        </w:rPr>
        <w:t xml:space="preserve">Eric Gillock, </w:t>
      </w:r>
      <w:r>
        <w:rPr>
          <w:bCs/>
        </w:rPr>
        <w:t xml:space="preserve">Dr. </w:t>
      </w:r>
      <w:r w:rsidR="00B613C9" w:rsidRPr="00B613C9">
        <w:rPr>
          <w:bCs/>
        </w:rPr>
        <w:t xml:space="preserve">Dharma Jairam, </w:t>
      </w:r>
      <w:r>
        <w:rPr>
          <w:bCs/>
        </w:rPr>
        <w:t xml:space="preserve">Dr. </w:t>
      </w:r>
      <w:r w:rsidR="00B613C9" w:rsidRPr="00B613C9">
        <w:rPr>
          <w:bCs/>
        </w:rPr>
        <w:t>Suzanne Becking</w:t>
      </w:r>
      <w:r w:rsidR="00B613C9">
        <w:rPr>
          <w:bCs/>
        </w:rPr>
        <w:t xml:space="preserve">, </w:t>
      </w:r>
      <w:r>
        <w:rPr>
          <w:bCs/>
        </w:rPr>
        <w:t xml:space="preserve">Dr. </w:t>
      </w:r>
      <w:r w:rsidR="00B613C9">
        <w:rPr>
          <w:bCs/>
        </w:rPr>
        <w:t>David Fitzhugh,</w:t>
      </w:r>
      <w:r>
        <w:rPr>
          <w:bCs/>
        </w:rPr>
        <w:t xml:space="preserve"> Dr. </w:t>
      </w:r>
      <w:r w:rsidR="00B613C9">
        <w:rPr>
          <w:bCs/>
        </w:rPr>
        <w:t>Elliot Isom,</w:t>
      </w:r>
      <w:r>
        <w:rPr>
          <w:bCs/>
        </w:rPr>
        <w:t xml:space="preserve"> Dr. </w:t>
      </w:r>
      <w:r w:rsidR="00B613C9">
        <w:rPr>
          <w:bCs/>
        </w:rPr>
        <w:t xml:space="preserve">Paul Faber, </w:t>
      </w:r>
      <w:r>
        <w:rPr>
          <w:bCs/>
        </w:rPr>
        <w:t xml:space="preserve">Dr. </w:t>
      </w:r>
      <w:r w:rsidR="00B613C9">
        <w:rPr>
          <w:bCs/>
        </w:rPr>
        <w:t>Pauline Scott</w:t>
      </w:r>
      <w:r w:rsidR="001B5B73">
        <w:rPr>
          <w:bCs/>
        </w:rPr>
        <w:t>.</w:t>
      </w:r>
    </w:p>
    <w:p w14:paraId="3024FF45" w14:textId="73441CC1" w:rsidR="00B613C9" w:rsidRDefault="00B613C9" w:rsidP="00691C98">
      <w:pPr>
        <w:rPr>
          <w:b/>
          <w:bCs/>
        </w:rPr>
      </w:pPr>
    </w:p>
    <w:p w14:paraId="17101565" w14:textId="079D1332" w:rsidR="001B5B73" w:rsidRPr="001B5B73" w:rsidRDefault="001B5B73" w:rsidP="00691C98">
      <w:pPr>
        <w:rPr>
          <w:bCs/>
        </w:rPr>
      </w:pPr>
      <w:r>
        <w:rPr>
          <w:b/>
          <w:bCs/>
        </w:rPr>
        <w:t>Absent:</w:t>
      </w:r>
      <w:r>
        <w:rPr>
          <w:bCs/>
        </w:rPr>
        <w:t xml:space="preserve"> Ms. Misty Koonse, Dr. Tom Schafer, Ms. Linda Ganstrom, Dr. Brett Bie</w:t>
      </w:r>
      <w:r w:rsidR="006832C0">
        <w:rPr>
          <w:bCs/>
        </w:rPr>
        <w:t>be</w:t>
      </w:r>
      <w:r>
        <w:rPr>
          <w:bCs/>
        </w:rPr>
        <w:t>rle, Dr. Kimberly Perez.</w:t>
      </w:r>
    </w:p>
    <w:p w14:paraId="40204FBC" w14:textId="77777777" w:rsidR="001B5B73" w:rsidRDefault="001B5B73" w:rsidP="00691C98">
      <w:pPr>
        <w:rPr>
          <w:b/>
          <w:bCs/>
        </w:rPr>
      </w:pPr>
    </w:p>
    <w:p w14:paraId="4272CF4D" w14:textId="53091DB8" w:rsidR="00B613C9" w:rsidRDefault="00B613C9" w:rsidP="00691C98">
      <w:pPr>
        <w:rPr>
          <w:b/>
          <w:bCs/>
        </w:rPr>
      </w:pPr>
      <w:r>
        <w:rPr>
          <w:b/>
          <w:bCs/>
        </w:rPr>
        <w:t>Meeting Starts: 3:06pm</w:t>
      </w:r>
    </w:p>
    <w:p w14:paraId="577A4665" w14:textId="08EB7B2B" w:rsidR="00B613C9" w:rsidRDefault="00B613C9" w:rsidP="00691C98">
      <w:pPr>
        <w:rPr>
          <w:b/>
          <w:bCs/>
        </w:rPr>
      </w:pPr>
    </w:p>
    <w:p w14:paraId="41D0FF48" w14:textId="123414C6" w:rsidR="00B613C9" w:rsidRPr="00B613C9" w:rsidRDefault="00B613C9" w:rsidP="00B613C9">
      <w:pPr>
        <w:pStyle w:val="ListParagraph"/>
        <w:numPr>
          <w:ilvl w:val="0"/>
          <w:numId w:val="3"/>
        </w:numPr>
        <w:rPr>
          <w:b/>
          <w:bCs/>
        </w:rPr>
      </w:pPr>
      <w:r>
        <w:rPr>
          <w:b/>
          <w:bCs/>
        </w:rPr>
        <w:t>Hello to all</w:t>
      </w:r>
    </w:p>
    <w:p w14:paraId="0B128DDC" w14:textId="77777777" w:rsidR="00B613C9" w:rsidRDefault="00B613C9" w:rsidP="00691C98">
      <w:pPr>
        <w:rPr>
          <w:b/>
          <w:bCs/>
        </w:rPr>
      </w:pPr>
    </w:p>
    <w:p w14:paraId="4FDF485B" w14:textId="4E594C14" w:rsidR="00691C98" w:rsidRPr="00B613C9" w:rsidRDefault="00691C98" w:rsidP="00B613C9">
      <w:pPr>
        <w:pStyle w:val="ListParagraph"/>
        <w:numPr>
          <w:ilvl w:val="0"/>
          <w:numId w:val="3"/>
        </w:numPr>
        <w:rPr>
          <w:b/>
          <w:bCs/>
        </w:rPr>
      </w:pPr>
      <w:r w:rsidRPr="00B613C9">
        <w:rPr>
          <w:b/>
          <w:bCs/>
        </w:rPr>
        <w:t>Reminders:</w:t>
      </w:r>
    </w:p>
    <w:p w14:paraId="43E7A3D9" w14:textId="77777777" w:rsidR="00691C98" w:rsidRDefault="00691C98" w:rsidP="00691C98"/>
    <w:p w14:paraId="28859F0A" w14:textId="661A47FB" w:rsidR="00691C98" w:rsidRDefault="00691C98" w:rsidP="00691C98">
      <w:pPr>
        <w:rPr>
          <w:rStyle w:val="Hyperlink"/>
        </w:rPr>
      </w:pPr>
      <w:r>
        <w:t>Research Speed Networking event on the 24</w:t>
      </w:r>
      <w:r>
        <w:rPr>
          <w:vertAlign w:val="superscript"/>
        </w:rPr>
        <w:t>th</w:t>
      </w:r>
      <w:r>
        <w:t xml:space="preserve">?  Here’s the registration link:  </w:t>
      </w:r>
      <w:hyperlink r:id="rId5" w:history="1">
        <w:r w:rsidR="00D06236" w:rsidRPr="00AD2D8B">
          <w:rPr>
            <w:rStyle w:val="Hyperlink"/>
            <w:lang w:val="en"/>
          </w:rPr>
          <w:t>http://bit.ly/ResearchNetworkFeb24</w:t>
        </w:r>
        <w:r w:rsidR="00D06236" w:rsidRPr="00AD2D8B">
          <w:rPr>
            <w:rStyle w:val="Hyperlink"/>
          </w:rPr>
          <w:t> </w:t>
        </w:r>
      </w:hyperlink>
    </w:p>
    <w:p w14:paraId="19484C84" w14:textId="77777777" w:rsidR="00B5322B" w:rsidRDefault="00B5322B" w:rsidP="00691C98"/>
    <w:p w14:paraId="25ECC141" w14:textId="77777777" w:rsidR="00691C98" w:rsidRPr="00D06236" w:rsidRDefault="00691C98" w:rsidP="00691C98">
      <w:pPr>
        <w:pStyle w:val="paragraph"/>
        <w:numPr>
          <w:ilvl w:val="0"/>
          <w:numId w:val="1"/>
        </w:numPr>
        <w:spacing w:before="0" w:beforeAutospacing="0" w:after="0" w:afterAutospacing="0"/>
        <w:ind w:left="1800" w:firstLine="0"/>
        <w:textAlignment w:val="baseline"/>
        <w:rPr>
          <w:rStyle w:val="apple-converted-space"/>
          <w:sz w:val="20"/>
          <w:szCs w:val="20"/>
        </w:rPr>
      </w:pPr>
      <w:r w:rsidRPr="00D06236">
        <w:rPr>
          <w:rStyle w:val="normaltextrun"/>
          <w:b/>
          <w:bCs/>
          <w:color w:val="000000"/>
          <w:sz w:val="18"/>
          <w:szCs w:val="18"/>
        </w:rPr>
        <w:t>2:00 - 2:30pm | Voices from the Field: Collaborative Research + Data Analysis Lab*</w:t>
      </w:r>
      <w:r w:rsidRPr="00D06236">
        <w:rPr>
          <w:rStyle w:val="scxw237984631"/>
          <w:color w:val="000000"/>
          <w:sz w:val="18"/>
          <w:szCs w:val="18"/>
        </w:rPr>
        <w:t> </w:t>
      </w:r>
      <w:r w:rsidRPr="00D06236">
        <w:rPr>
          <w:color w:val="000000"/>
          <w:sz w:val="18"/>
          <w:szCs w:val="18"/>
        </w:rPr>
        <w:br/>
      </w:r>
      <w:r w:rsidRPr="00D06236">
        <w:rPr>
          <w:rStyle w:val="normaltextrun"/>
          <w:sz w:val="20"/>
          <w:szCs w:val="20"/>
        </w:rPr>
        <w:t xml:space="preserve">Learn about Rachel </w:t>
      </w:r>
      <w:proofErr w:type="spellStart"/>
      <w:r w:rsidRPr="00D06236">
        <w:rPr>
          <w:rStyle w:val="normaltextrun"/>
          <w:sz w:val="20"/>
          <w:szCs w:val="20"/>
        </w:rPr>
        <w:t>Dolechek</w:t>
      </w:r>
      <w:proofErr w:type="spellEnd"/>
      <w:r w:rsidRPr="00D06236">
        <w:rPr>
          <w:rStyle w:val="normaltextrun"/>
          <w:sz w:val="20"/>
          <w:szCs w:val="20"/>
        </w:rPr>
        <w:t>, Dr.</w:t>
      </w:r>
      <w:r w:rsidRPr="00D06236">
        <w:rPr>
          <w:rStyle w:val="apple-converted-space"/>
          <w:sz w:val="20"/>
          <w:szCs w:val="20"/>
        </w:rPr>
        <w:t> </w:t>
      </w:r>
      <w:proofErr w:type="spellStart"/>
      <w:r w:rsidRPr="00D06236">
        <w:rPr>
          <w:rStyle w:val="normaltextrun"/>
          <w:sz w:val="20"/>
          <w:szCs w:val="20"/>
        </w:rPr>
        <w:t>Nuchelle</w:t>
      </w:r>
      <w:proofErr w:type="spellEnd"/>
      <w:r w:rsidRPr="00D06236">
        <w:rPr>
          <w:rStyle w:val="apple-converted-space"/>
          <w:sz w:val="20"/>
          <w:szCs w:val="20"/>
        </w:rPr>
        <w:t> </w:t>
      </w:r>
      <w:r w:rsidRPr="00D06236">
        <w:rPr>
          <w:rStyle w:val="normaltextrun"/>
          <w:sz w:val="20"/>
          <w:szCs w:val="20"/>
        </w:rPr>
        <w:t>Chance, and Latisha Haag's collaborative research project "Crisis Management: Evaluating Higher Education's Online Transition During a Pandemic" that was funded from last year's seed grant.</w:t>
      </w:r>
      <w:r w:rsidRPr="00D06236">
        <w:rPr>
          <w:rStyle w:val="apple-converted-space"/>
          <w:sz w:val="20"/>
          <w:szCs w:val="20"/>
        </w:rPr>
        <w:t> </w:t>
      </w:r>
    </w:p>
    <w:p w14:paraId="06BEB14F" w14:textId="77777777" w:rsidR="00691C98" w:rsidRPr="00D06236" w:rsidRDefault="00691C98" w:rsidP="00691C98">
      <w:pPr>
        <w:pStyle w:val="paragraph"/>
        <w:spacing w:before="0" w:beforeAutospacing="0" w:after="0" w:afterAutospacing="0"/>
        <w:ind w:left="1800"/>
        <w:textAlignment w:val="baseline"/>
        <w:rPr>
          <w:sz w:val="20"/>
          <w:szCs w:val="20"/>
        </w:rPr>
      </w:pPr>
      <w:r w:rsidRPr="00D06236">
        <w:rPr>
          <w:rStyle w:val="normaltextrun"/>
          <w:sz w:val="20"/>
          <w:szCs w:val="20"/>
        </w:rPr>
        <w:t>Dr. Dharma Jairam will share information about the new data analysis lab, which provides free support and guidance to FHSU faculty and students in all aspects of research, including the collection, analysis, and interpretation of quantitative, qualitative, and mixed methods data.</w:t>
      </w:r>
      <w:r w:rsidRPr="00D06236">
        <w:rPr>
          <w:rStyle w:val="eop"/>
          <w:sz w:val="20"/>
          <w:szCs w:val="20"/>
        </w:rPr>
        <w:t> </w:t>
      </w:r>
    </w:p>
    <w:p w14:paraId="5CA4DD3E" w14:textId="77777777" w:rsidR="00691C98" w:rsidRPr="00D06236" w:rsidRDefault="00691C98" w:rsidP="00691C98">
      <w:pPr>
        <w:pStyle w:val="paragraph"/>
        <w:numPr>
          <w:ilvl w:val="0"/>
          <w:numId w:val="1"/>
        </w:numPr>
        <w:spacing w:before="0" w:beforeAutospacing="0" w:after="0" w:afterAutospacing="0"/>
        <w:ind w:left="1800" w:firstLine="0"/>
        <w:textAlignment w:val="baseline"/>
        <w:rPr>
          <w:sz w:val="20"/>
          <w:szCs w:val="20"/>
        </w:rPr>
      </w:pPr>
      <w:r w:rsidRPr="00D06236">
        <w:rPr>
          <w:rStyle w:val="normaltextrun"/>
          <w:b/>
          <w:bCs/>
          <w:sz w:val="18"/>
          <w:szCs w:val="18"/>
        </w:rPr>
        <w:t>2:30 - 3:30pm | Speed Networking</w:t>
      </w:r>
      <w:r w:rsidRPr="00D06236">
        <w:rPr>
          <w:rStyle w:val="scxw237984631"/>
          <w:sz w:val="18"/>
          <w:szCs w:val="18"/>
        </w:rPr>
        <w:t> </w:t>
      </w:r>
      <w:r w:rsidRPr="00D06236">
        <w:rPr>
          <w:sz w:val="20"/>
          <w:szCs w:val="20"/>
        </w:rPr>
        <w:br/>
      </w:r>
      <w:r w:rsidRPr="00D06236">
        <w:rPr>
          <w:rStyle w:val="normaltextrun"/>
          <w:sz w:val="20"/>
          <w:szCs w:val="20"/>
        </w:rPr>
        <w:t>In a series of brief exchanges, meet several potential research collaborators across the university community sharing your area of specialization, research interests, and research goals.</w:t>
      </w:r>
      <w:r w:rsidRPr="00D06236">
        <w:rPr>
          <w:rStyle w:val="eop"/>
          <w:sz w:val="20"/>
          <w:szCs w:val="20"/>
        </w:rPr>
        <w:t> </w:t>
      </w:r>
    </w:p>
    <w:p w14:paraId="3BC8808B" w14:textId="77777777" w:rsidR="00691C98" w:rsidRPr="00D06236" w:rsidRDefault="00691C98" w:rsidP="00691C98">
      <w:pPr>
        <w:pStyle w:val="paragraph"/>
        <w:numPr>
          <w:ilvl w:val="0"/>
          <w:numId w:val="1"/>
        </w:numPr>
        <w:spacing w:before="0" w:beforeAutospacing="0" w:after="0" w:afterAutospacing="0"/>
        <w:ind w:left="1800" w:firstLine="0"/>
        <w:textAlignment w:val="baseline"/>
        <w:rPr>
          <w:sz w:val="20"/>
          <w:szCs w:val="20"/>
        </w:rPr>
      </w:pPr>
      <w:r w:rsidRPr="00D06236">
        <w:rPr>
          <w:rStyle w:val="normaltextrun"/>
          <w:b/>
          <w:bCs/>
          <w:sz w:val="18"/>
          <w:szCs w:val="18"/>
        </w:rPr>
        <w:t>3:30 - 4:00pm | Showcase Your Research with</w:t>
      </w:r>
      <w:r w:rsidRPr="00D06236">
        <w:rPr>
          <w:rStyle w:val="apple-converted-space"/>
          <w:b/>
          <w:bCs/>
          <w:sz w:val="18"/>
          <w:szCs w:val="18"/>
        </w:rPr>
        <w:t> </w:t>
      </w:r>
      <w:proofErr w:type="spellStart"/>
      <w:r w:rsidRPr="00D06236">
        <w:rPr>
          <w:rStyle w:val="normaltextrun"/>
          <w:b/>
          <w:bCs/>
          <w:sz w:val="18"/>
          <w:szCs w:val="18"/>
        </w:rPr>
        <w:t>SelectedWorks</w:t>
      </w:r>
      <w:proofErr w:type="spellEnd"/>
      <w:r w:rsidRPr="00D06236">
        <w:rPr>
          <w:rStyle w:val="normaltextrun"/>
          <w:b/>
          <w:bCs/>
          <w:sz w:val="18"/>
          <w:szCs w:val="18"/>
        </w:rPr>
        <w:t>*</w:t>
      </w:r>
      <w:r w:rsidRPr="00D06236">
        <w:rPr>
          <w:rStyle w:val="scxw237984631"/>
          <w:sz w:val="18"/>
          <w:szCs w:val="18"/>
        </w:rPr>
        <w:t> </w:t>
      </w:r>
      <w:r w:rsidRPr="00D06236">
        <w:rPr>
          <w:sz w:val="20"/>
          <w:szCs w:val="20"/>
        </w:rPr>
        <w:br/>
      </w:r>
      <w:r w:rsidRPr="00D06236">
        <w:rPr>
          <w:rStyle w:val="normaltextrun"/>
          <w:sz w:val="20"/>
          <w:szCs w:val="20"/>
        </w:rPr>
        <w:t>Deborah Ludwig shares how to build your</w:t>
      </w:r>
      <w:r w:rsidRPr="00D06236">
        <w:rPr>
          <w:rStyle w:val="apple-converted-space"/>
          <w:sz w:val="20"/>
          <w:szCs w:val="20"/>
        </w:rPr>
        <w:t> </w:t>
      </w:r>
      <w:proofErr w:type="spellStart"/>
      <w:r w:rsidRPr="00D06236">
        <w:rPr>
          <w:rStyle w:val="normaltextrun"/>
          <w:sz w:val="20"/>
          <w:szCs w:val="20"/>
        </w:rPr>
        <w:t>SelectedWorks</w:t>
      </w:r>
      <w:proofErr w:type="spellEnd"/>
      <w:r w:rsidRPr="00D06236">
        <w:rPr>
          <w:rStyle w:val="apple-converted-space"/>
          <w:sz w:val="20"/>
          <w:szCs w:val="20"/>
        </w:rPr>
        <w:t> </w:t>
      </w:r>
      <w:r w:rsidRPr="00D06236">
        <w:rPr>
          <w:rStyle w:val="normaltextrun"/>
          <w:sz w:val="20"/>
          <w:szCs w:val="20"/>
        </w:rPr>
        <w:t>profile to showcase your research to potential collaborators around the world.</w:t>
      </w:r>
      <w:r w:rsidRPr="00D06236">
        <w:rPr>
          <w:rStyle w:val="eop"/>
          <w:sz w:val="20"/>
          <w:szCs w:val="20"/>
        </w:rPr>
        <w:t> </w:t>
      </w:r>
    </w:p>
    <w:p w14:paraId="15F8395A" w14:textId="1B6992A0" w:rsidR="00606A14" w:rsidRDefault="00606A14"/>
    <w:p w14:paraId="3C2ABDF8" w14:textId="0567E561" w:rsidR="00B613C9" w:rsidRDefault="008D6D9C">
      <w:r>
        <w:t xml:space="preserve">The </w:t>
      </w:r>
      <w:r w:rsidR="00B613C9">
        <w:t xml:space="preserve">Graduate </w:t>
      </w:r>
      <w:r>
        <w:t>S</w:t>
      </w:r>
      <w:r w:rsidR="00B613C9">
        <w:t xml:space="preserve">chool has put forth </w:t>
      </w:r>
      <w:r w:rsidR="00552647">
        <w:t xml:space="preserve">monetary awards </w:t>
      </w:r>
      <w:r w:rsidR="00B613C9">
        <w:t>make this a</w:t>
      </w:r>
      <w:r w:rsidR="00BA1ECC">
        <w:t>n</w:t>
      </w:r>
      <w:r w:rsidR="00B613C9">
        <w:t xml:space="preserve"> annual event. </w:t>
      </w:r>
      <w:r w:rsidR="00BA1ECC">
        <w:t xml:space="preserve">If interested, please sign up or refer your </w:t>
      </w:r>
      <w:r w:rsidR="00552647">
        <w:t>colleges to sign up if interested.</w:t>
      </w:r>
    </w:p>
    <w:p w14:paraId="38328F7F" w14:textId="78939A5E" w:rsidR="00B613C9" w:rsidRDefault="00B613C9">
      <w:pPr>
        <w:rPr>
          <w:i/>
        </w:rPr>
      </w:pPr>
    </w:p>
    <w:p w14:paraId="5195FBE9" w14:textId="44B3979D" w:rsidR="00552647" w:rsidRDefault="00552647">
      <w:pPr>
        <w:rPr>
          <w:i/>
        </w:rPr>
      </w:pPr>
    </w:p>
    <w:p w14:paraId="2A4B5FD9" w14:textId="77777777" w:rsidR="00552647" w:rsidRPr="00552647" w:rsidRDefault="00552647">
      <w:pPr>
        <w:rPr>
          <w:i/>
        </w:rPr>
      </w:pPr>
    </w:p>
    <w:p w14:paraId="6EBCF7E7" w14:textId="0FA300B8" w:rsidR="00691C98" w:rsidRDefault="00691C98">
      <w:pPr>
        <w:rPr>
          <w:b/>
          <w:bCs/>
        </w:rPr>
      </w:pPr>
      <w:r w:rsidRPr="00691C98">
        <w:rPr>
          <w:b/>
          <w:bCs/>
        </w:rPr>
        <w:t>Updated Operating Papers have been posted on the web.</w:t>
      </w:r>
      <w:r w:rsidR="008D3106">
        <w:rPr>
          <w:b/>
          <w:bCs/>
        </w:rPr>
        <w:t xml:space="preserve"> </w:t>
      </w:r>
      <w:r w:rsidR="008D3106">
        <w:rPr>
          <w:i/>
        </w:rPr>
        <w:t>Background Information: With the addition of the Awards Committee, new application, and other changes in the Graduate School the current Operating Paper for the Graduate School has been updated with that information. It has been uploaded to the Graduate School webpage under Current Students, Graduate School Policies and Procedures.</w:t>
      </w:r>
    </w:p>
    <w:p w14:paraId="627F3A53" w14:textId="77777777" w:rsidR="00691C98" w:rsidRDefault="00691C98">
      <w:pPr>
        <w:rPr>
          <w:b/>
          <w:bCs/>
        </w:rPr>
      </w:pPr>
    </w:p>
    <w:p w14:paraId="45ED6116" w14:textId="603F28B8" w:rsidR="00691C98" w:rsidRDefault="00691C98">
      <w:pPr>
        <w:rPr>
          <w:i/>
          <w:iCs/>
        </w:rPr>
      </w:pPr>
      <w:r>
        <w:rPr>
          <w:b/>
          <w:bCs/>
        </w:rPr>
        <w:t>Capitol Graduate Research Summit:   Thursday the 18</w:t>
      </w:r>
      <w:r w:rsidRPr="00691C98">
        <w:rPr>
          <w:b/>
          <w:bCs/>
          <w:vertAlign w:val="superscript"/>
        </w:rPr>
        <w:t>th</w:t>
      </w:r>
      <w:r>
        <w:rPr>
          <w:b/>
          <w:bCs/>
        </w:rPr>
        <w:t xml:space="preserve">    </w:t>
      </w:r>
      <w:hyperlink r:id="rId6" w:history="1">
        <w:r w:rsidRPr="009243D6">
          <w:rPr>
            <w:rStyle w:val="Hyperlink"/>
            <w:i/>
            <w:iCs/>
          </w:rPr>
          <w:t>https://ltblogs.fhsu.edu/cgrs2021/</w:t>
        </w:r>
      </w:hyperlink>
    </w:p>
    <w:p w14:paraId="39CDBAC7" w14:textId="77777777" w:rsidR="008D6D9C" w:rsidRDefault="008D6D9C" w:rsidP="008D6D9C">
      <w:pPr>
        <w:rPr>
          <w:iCs/>
        </w:rPr>
      </w:pPr>
    </w:p>
    <w:p w14:paraId="0F590C2C" w14:textId="77777777" w:rsidR="008D3106" w:rsidRPr="00552647" w:rsidRDefault="008D3106" w:rsidP="008D3106">
      <w:pPr>
        <w:rPr>
          <w:bCs/>
          <w:i/>
        </w:rPr>
      </w:pPr>
      <w:r>
        <w:rPr>
          <w:bCs/>
          <w:i/>
        </w:rPr>
        <w:lastRenderedPageBreak/>
        <w:t xml:space="preserve">Due to the COVID-19 pandemic the Capitol Graduate Research Summit has been moved to an online event. FHSU has 3 students presenting. 2 are from the Psychology Department and 1 is from the Nursing Department. Please take a look at the research we are able to present! </w:t>
      </w:r>
    </w:p>
    <w:p w14:paraId="59A2F3A5" w14:textId="77777777" w:rsidR="008D6D9C" w:rsidRPr="00D42F3C" w:rsidRDefault="008D6D9C" w:rsidP="008D6D9C">
      <w:pPr>
        <w:rPr>
          <w:iCs/>
        </w:rPr>
      </w:pPr>
    </w:p>
    <w:p w14:paraId="5B69DAA1" w14:textId="77777777" w:rsidR="008D6D9C" w:rsidRPr="004E2B86" w:rsidRDefault="008D6D9C" w:rsidP="008D6D9C">
      <w:pPr>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E2B86">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Agenda:</w:t>
      </w:r>
    </w:p>
    <w:p w14:paraId="06F53C97" w14:textId="77777777" w:rsidR="008D6D9C" w:rsidRDefault="008D6D9C" w:rsidP="008D6D9C"/>
    <w:p w14:paraId="1778E216" w14:textId="40AACB40" w:rsidR="008D6D9C" w:rsidRPr="00552647" w:rsidRDefault="008D6D9C" w:rsidP="008D6D9C">
      <w:pPr>
        <w:rPr>
          <w:i/>
        </w:rPr>
      </w:pPr>
      <w:r w:rsidRPr="00E8106C">
        <w:rPr>
          <w:b/>
          <w:bCs/>
        </w:rPr>
        <w:t>Configurable App:</w:t>
      </w:r>
      <w:r>
        <w:rPr>
          <w:b/>
          <w:bCs/>
        </w:rPr>
        <w:t xml:space="preserve"> </w:t>
      </w:r>
      <w:r>
        <w:rPr>
          <w:i/>
        </w:rPr>
        <w:t>Background Information: On January 22</w:t>
      </w:r>
      <w:r w:rsidR="001B5B73">
        <w:rPr>
          <w:i/>
        </w:rPr>
        <w:t>,</w:t>
      </w:r>
      <w:r>
        <w:rPr>
          <w:i/>
        </w:rPr>
        <w:t xml:space="preserve"> FHSU went live with the new configurable application. While there have been a few issues, we are working on fixing them as they occur. If you or a student experiences an issue when applying</w:t>
      </w:r>
      <w:r w:rsidR="001B5B73">
        <w:rPr>
          <w:i/>
        </w:rPr>
        <w:t>,</w:t>
      </w:r>
      <w:r>
        <w:rPr>
          <w:i/>
        </w:rPr>
        <w:t xml:space="preserve"> please contact Katie Strack. A second issue that is arising is that students will need to accept or decline their offer of admission. To do this, they will need to login to their Workday account 24-48 hours after receiving their decision email. It will not show up before that.</w:t>
      </w:r>
    </w:p>
    <w:p w14:paraId="7E6A2119" w14:textId="5326EDAD" w:rsidR="008D6D9C" w:rsidRDefault="008D6D9C" w:rsidP="008D6D9C">
      <w:pPr>
        <w:rPr>
          <w:b/>
          <w:bCs/>
        </w:rPr>
      </w:pPr>
    </w:p>
    <w:p w14:paraId="4884B53E" w14:textId="090F955E" w:rsidR="008D6D9C" w:rsidRDefault="008D6D9C" w:rsidP="008D6D9C">
      <w:pPr>
        <w:pStyle w:val="ListParagraph"/>
        <w:numPr>
          <w:ilvl w:val="0"/>
          <w:numId w:val="2"/>
        </w:numPr>
      </w:pPr>
      <w:r w:rsidRPr="00E8106C">
        <w:t xml:space="preserve">A few issues, but it is working and we are working with </w:t>
      </w:r>
      <w:r w:rsidR="008D3106">
        <w:t>Tech Services</w:t>
      </w:r>
      <w:r w:rsidRPr="00E8106C">
        <w:t xml:space="preserve"> to solve issues as they come up</w:t>
      </w:r>
    </w:p>
    <w:p w14:paraId="58392752" w14:textId="38E3E703" w:rsidR="00D42F3C" w:rsidRPr="00204D0A" w:rsidRDefault="00204D0A" w:rsidP="008D6D9C">
      <w:pPr>
        <w:rPr>
          <w:i/>
        </w:rPr>
      </w:pPr>
      <w:r>
        <w:rPr>
          <w:i/>
        </w:rPr>
        <w:t xml:space="preserve"> </w:t>
      </w:r>
    </w:p>
    <w:p w14:paraId="72F60A03" w14:textId="03C167C8" w:rsidR="00E8106C" w:rsidRDefault="00E8106C" w:rsidP="00E8106C">
      <w:pPr>
        <w:rPr>
          <w:b/>
          <w:bCs/>
        </w:rPr>
      </w:pPr>
      <w:r>
        <w:rPr>
          <w:b/>
          <w:bCs/>
        </w:rPr>
        <w:t>GTA’s Requests for 2021 – 2022</w:t>
      </w:r>
      <w:r w:rsidR="008D6D9C">
        <w:rPr>
          <w:b/>
          <w:bCs/>
        </w:rPr>
        <w:t xml:space="preserve"> </w:t>
      </w:r>
      <w:r w:rsidR="008D6D9C">
        <w:rPr>
          <w:i/>
        </w:rPr>
        <w:t>Background Information: We are requesting all departments with Graduate Students to fill out a request for GTA funding for the 2021-2022 school year. This will help us make the determination of how much funding departments will get once we receive the amount from the Provosts office. The deadline to return these requests is February 19</w:t>
      </w:r>
    </w:p>
    <w:p w14:paraId="63EAF96B" w14:textId="5707AF15" w:rsidR="00E8106C" w:rsidRPr="007625A7" w:rsidRDefault="00E8106C" w:rsidP="00E8106C">
      <w:pPr>
        <w:pStyle w:val="ListParagraph"/>
        <w:numPr>
          <w:ilvl w:val="0"/>
          <w:numId w:val="2"/>
        </w:numPr>
        <w:rPr>
          <w:b/>
          <w:bCs/>
        </w:rPr>
      </w:pPr>
      <w:r>
        <w:t>Be sure you have your requests to Scott</w:t>
      </w:r>
      <w:r w:rsidR="008D3106">
        <w:t xml:space="preserve"> by February 19.</w:t>
      </w:r>
    </w:p>
    <w:p w14:paraId="486F601A" w14:textId="74AB0C43" w:rsidR="007625A7" w:rsidRPr="00B5322B" w:rsidRDefault="008D3106" w:rsidP="00E8106C">
      <w:pPr>
        <w:pStyle w:val="ListParagraph"/>
        <w:numPr>
          <w:ilvl w:val="0"/>
          <w:numId w:val="2"/>
        </w:numPr>
        <w:rPr>
          <w:b/>
          <w:bCs/>
        </w:rPr>
      </w:pPr>
      <w:r>
        <w:t>This will help determine f</w:t>
      </w:r>
      <w:r w:rsidR="007625A7">
        <w:t>unding for the coming year</w:t>
      </w:r>
    </w:p>
    <w:p w14:paraId="47C3897E" w14:textId="77C9390C" w:rsidR="00204D0A" w:rsidRDefault="00204D0A" w:rsidP="00B5322B">
      <w:pPr>
        <w:rPr>
          <w:b/>
          <w:bCs/>
        </w:rPr>
      </w:pPr>
    </w:p>
    <w:p w14:paraId="62BC0A95" w14:textId="77777777" w:rsidR="008D6D9C" w:rsidRPr="00204D0A" w:rsidRDefault="00B5322B" w:rsidP="008D6D9C">
      <w:pPr>
        <w:rPr>
          <w:bCs/>
          <w:i/>
        </w:rPr>
      </w:pPr>
      <w:r>
        <w:rPr>
          <w:b/>
          <w:bCs/>
        </w:rPr>
        <w:t>Awards Committee:</w:t>
      </w:r>
      <w:r w:rsidR="008D6D9C">
        <w:rPr>
          <w:b/>
          <w:bCs/>
        </w:rPr>
        <w:t xml:space="preserve"> </w:t>
      </w:r>
      <w:r w:rsidR="008D6D9C">
        <w:rPr>
          <w:bCs/>
          <w:i/>
        </w:rPr>
        <w:t>Background Information: Once approved by the Graduate Council, the Graduate School reached out to graduate faculty to serve on the Awards Committee. The committee is chaired by Dr. Todd Moore, and the members are Dr. Jian Sun, Dr. Qiang Li, and Dr. Candace Mehaffey-Kultgen. The current plan is to send a link for nominations for the 3 awards that faculty nominate-Thesis, Teaching Assistant, and Creative Activity on March 1</w:t>
      </w:r>
      <w:r w:rsidR="008D6D9C" w:rsidRPr="008D6D9C">
        <w:rPr>
          <w:bCs/>
          <w:i/>
          <w:vertAlign w:val="superscript"/>
        </w:rPr>
        <w:t>st</w:t>
      </w:r>
      <w:r w:rsidR="008D6D9C">
        <w:rPr>
          <w:bCs/>
          <w:i/>
        </w:rPr>
        <w:t xml:space="preserve">. We will also send a link to students for the Graduate Advisor as well as put it in Tiger Dailey and Student Announcements. The deadline is April 19 for nominations.   </w:t>
      </w:r>
    </w:p>
    <w:p w14:paraId="3A8FF42A" w14:textId="18752FEB" w:rsidR="00B5322B" w:rsidRDefault="00B5322B" w:rsidP="00B5322B">
      <w:pPr>
        <w:rPr>
          <w:b/>
          <w:bCs/>
        </w:rPr>
      </w:pPr>
    </w:p>
    <w:p w14:paraId="73C6A44D" w14:textId="1E084BCD" w:rsidR="00E8106C" w:rsidRDefault="000E65D2" w:rsidP="000E65D2">
      <w:pPr>
        <w:pStyle w:val="ListParagraph"/>
        <w:numPr>
          <w:ilvl w:val="0"/>
          <w:numId w:val="2"/>
        </w:numPr>
      </w:pPr>
      <w:r>
        <w:t>The 4 awards this semester will be the Outstanding Graduate Teaching Assistant, Outstanding Graduate Advisor, Outstanding Thesis/Field Study, and Outstanding Student Research and Creativity Activity Award.</w:t>
      </w:r>
    </w:p>
    <w:p w14:paraId="480B071D" w14:textId="77777777" w:rsidR="008D6D9C" w:rsidRDefault="008D6D9C" w:rsidP="00E8106C">
      <w:pPr>
        <w:rPr>
          <w:b/>
          <w:bCs/>
        </w:rPr>
      </w:pPr>
    </w:p>
    <w:p w14:paraId="5FA0DED4" w14:textId="40D369A7" w:rsidR="008D6D9C" w:rsidRPr="00D06236" w:rsidRDefault="00E8106C" w:rsidP="008D6D9C">
      <w:r w:rsidRPr="00E8106C">
        <w:rPr>
          <w:b/>
          <w:bCs/>
        </w:rPr>
        <w:t>Workday Go Live:</w:t>
      </w:r>
      <w:r w:rsidR="008D6D9C">
        <w:rPr>
          <w:b/>
          <w:bCs/>
        </w:rPr>
        <w:t xml:space="preserve"> </w:t>
      </w:r>
      <w:r w:rsidR="008D6D9C" w:rsidRPr="008D6D9C">
        <w:rPr>
          <w:i/>
        </w:rPr>
        <w:t xml:space="preserve">The Go Live is Monday, February 22. If you are involved with </w:t>
      </w:r>
      <w:r w:rsidR="008D6D9C">
        <w:rPr>
          <w:i/>
        </w:rPr>
        <w:t xml:space="preserve">the </w:t>
      </w:r>
      <w:r w:rsidR="008D6D9C" w:rsidRPr="008D6D9C">
        <w:rPr>
          <w:i/>
        </w:rPr>
        <w:t>Go Live</w:t>
      </w:r>
      <w:r w:rsidR="008D6D9C">
        <w:rPr>
          <w:i/>
        </w:rPr>
        <w:t>,</w:t>
      </w:r>
      <w:r w:rsidR="008D6D9C" w:rsidRPr="008D6D9C">
        <w:rPr>
          <w:i/>
        </w:rPr>
        <w:t xml:space="preserve"> you may hear more from your advisees. We are not able to answer questions from advisees</w:t>
      </w:r>
      <w:r w:rsidR="008D6D9C">
        <w:rPr>
          <w:i/>
        </w:rPr>
        <w:t>,</w:t>
      </w:r>
      <w:r w:rsidR="008D6D9C" w:rsidRPr="008D6D9C">
        <w:rPr>
          <w:i/>
        </w:rPr>
        <w:t xml:space="preserve"> and will direct them to their advisor. </w:t>
      </w:r>
      <w:r w:rsidR="008D6D9C">
        <w:rPr>
          <w:i/>
        </w:rPr>
        <w:t>Also, i</w:t>
      </w:r>
      <w:r w:rsidR="008D6D9C" w:rsidRPr="008D6D9C">
        <w:rPr>
          <w:i/>
        </w:rPr>
        <w:t>f something does not come across correctly in Workday, please contact our office so we can fix these issues as much as possible</w:t>
      </w:r>
      <w:r w:rsidR="008D6D9C">
        <w:t xml:space="preserve">.  </w:t>
      </w:r>
    </w:p>
    <w:p w14:paraId="269A1C87" w14:textId="0DFDE0AC" w:rsidR="00E8106C" w:rsidRDefault="00E8106C" w:rsidP="00E8106C">
      <w:pPr>
        <w:rPr>
          <w:b/>
          <w:bCs/>
        </w:rPr>
      </w:pPr>
    </w:p>
    <w:p w14:paraId="014538F2" w14:textId="1001C737" w:rsidR="00E8106C" w:rsidRPr="00D06236" w:rsidRDefault="00E8106C" w:rsidP="00E8106C">
      <w:pPr>
        <w:pStyle w:val="ListParagraph"/>
        <w:numPr>
          <w:ilvl w:val="0"/>
          <w:numId w:val="2"/>
        </w:numPr>
        <w:rPr>
          <w:rStyle w:val="Hyperlink"/>
          <w:color w:val="auto"/>
          <w:u w:val="none"/>
        </w:rPr>
      </w:pPr>
      <w:r>
        <w:t xml:space="preserve">Sign up an attend an </w:t>
      </w:r>
      <w:r w:rsidRPr="00E8106C">
        <w:rPr>
          <w:u w:val="single"/>
        </w:rPr>
        <w:t>Advising Workshop</w:t>
      </w:r>
      <w:r w:rsidR="00A51315" w:rsidRPr="00A51315">
        <w:t xml:space="preserve">    </w:t>
      </w:r>
      <w:hyperlink r:id="rId7" w:history="1">
        <w:r w:rsidR="00A51315" w:rsidRPr="00A51315">
          <w:rPr>
            <w:rStyle w:val="Hyperlink"/>
            <w:u w:val="none"/>
          </w:rPr>
          <w:t>https://www.fhsu.edu/Workday</w:t>
        </w:r>
      </w:hyperlink>
    </w:p>
    <w:p w14:paraId="2F444825" w14:textId="577A2094" w:rsidR="00D06236" w:rsidRDefault="00D06236" w:rsidP="00E8106C">
      <w:pPr>
        <w:pStyle w:val="ListParagraph"/>
        <w:numPr>
          <w:ilvl w:val="0"/>
          <w:numId w:val="2"/>
        </w:numPr>
        <w:rPr>
          <w:rStyle w:val="Hyperlink"/>
          <w:color w:val="auto"/>
          <w:u w:val="none"/>
        </w:rPr>
      </w:pPr>
      <w:r w:rsidRPr="00D06236">
        <w:rPr>
          <w:rStyle w:val="Hyperlink"/>
          <w:color w:val="auto"/>
          <w:u w:val="none"/>
        </w:rPr>
        <w:t>The new GS approval process will begin shortly after “go Live”, no specific date yet</w:t>
      </w:r>
    </w:p>
    <w:p w14:paraId="57A63D7B" w14:textId="77777777" w:rsidR="007625A7" w:rsidRDefault="007625A7" w:rsidP="007625A7"/>
    <w:p w14:paraId="1F917FEA" w14:textId="77777777" w:rsidR="007625A7" w:rsidRDefault="007625A7" w:rsidP="007625A7">
      <w:pPr>
        <w:rPr>
          <w:b/>
          <w:bCs/>
        </w:rPr>
      </w:pPr>
      <w:r>
        <w:rPr>
          <w:b/>
          <w:bCs/>
        </w:rPr>
        <w:t>Requests for the Graduate School:</w:t>
      </w:r>
    </w:p>
    <w:p w14:paraId="3272A7B3" w14:textId="77777777" w:rsidR="008D3106" w:rsidRDefault="008D3106" w:rsidP="00E37275"/>
    <w:p w14:paraId="2580D0CD" w14:textId="61025B3A" w:rsidR="00E37275" w:rsidRPr="007625A7" w:rsidRDefault="008D6D9C" w:rsidP="00E37275">
      <w:r>
        <w:t xml:space="preserve">The Graduate School is </w:t>
      </w:r>
      <w:r w:rsidR="00E37275">
        <w:t>request</w:t>
      </w:r>
      <w:r>
        <w:t xml:space="preserve">ing </w:t>
      </w:r>
      <w:r w:rsidR="00E37275">
        <w:t>items</w:t>
      </w:r>
      <w:r>
        <w:t xml:space="preserve"> or activities that are done at the department level, that you would like to be handled by the Graduate School. </w:t>
      </w:r>
      <w:r w:rsidR="005E78F4">
        <w:t xml:space="preserve">We are compiling a list for the new dean for their discussion with the provost when they step into the role. Please send items to Glen McNeil to be put on the list.  </w:t>
      </w:r>
    </w:p>
    <w:p w14:paraId="0757D44F" w14:textId="77777777" w:rsidR="00691C98" w:rsidRDefault="00691C98"/>
    <w:p w14:paraId="4F78936B" w14:textId="76AC1272" w:rsidR="00691C98" w:rsidRDefault="00691C98">
      <w:pPr>
        <w:rPr>
          <w:b/>
          <w:bCs/>
        </w:rPr>
      </w:pPr>
      <w:r w:rsidRPr="00691C98">
        <w:rPr>
          <w:b/>
          <w:bCs/>
        </w:rPr>
        <w:t>Curriculum Committee Report</w:t>
      </w:r>
      <w:r w:rsidR="000E65D2">
        <w:rPr>
          <w:b/>
          <w:bCs/>
        </w:rPr>
        <w:t>:</w:t>
      </w:r>
    </w:p>
    <w:p w14:paraId="424C9534" w14:textId="2FE7E345" w:rsidR="000E65D2" w:rsidRPr="001B5B73" w:rsidRDefault="000E65D2" w:rsidP="000E65D2">
      <w:pPr>
        <w:pStyle w:val="ListParagraph"/>
        <w:numPr>
          <w:ilvl w:val="0"/>
          <w:numId w:val="2"/>
        </w:numPr>
        <w:rPr>
          <w:b/>
          <w:color w:val="000000" w:themeColor="text1"/>
        </w:rPr>
      </w:pPr>
      <w:r w:rsidRPr="001B5B73">
        <w:rPr>
          <w:b/>
          <w:color w:val="000000" w:themeColor="text1"/>
        </w:rPr>
        <w:t>Program Approvals</w:t>
      </w:r>
    </w:p>
    <w:p w14:paraId="5FBC5CF7" w14:textId="1B803AC4" w:rsidR="0098389F" w:rsidRPr="00DB24FE" w:rsidRDefault="000E65D2" w:rsidP="00DB24FE">
      <w:pPr>
        <w:pStyle w:val="ListParagraph"/>
        <w:numPr>
          <w:ilvl w:val="0"/>
          <w:numId w:val="2"/>
        </w:numPr>
        <w:rPr>
          <w:color w:val="000000" w:themeColor="text1"/>
        </w:rPr>
      </w:pPr>
      <w:r w:rsidRPr="00DB24FE">
        <w:rPr>
          <w:color w:val="000000" w:themeColor="text1"/>
        </w:rPr>
        <w:t>MSE in Secondary Education</w:t>
      </w:r>
    </w:p>
    <w:p w14:paraId="62E5D3AA" w14:textId="77777777" w:rsidR="00DC6E90" w:rsidRPr="00DC6E90" w:rsidRDefault="00DC6E90" w:rsidP="00DC6E90">
      <w:r w:rsidRPr="00DC6E90">
        <w:t xml:space="preserve">The Curriculum Committee reviewed 1 program and two courses. The course were approved. </w:t>
      </w:r>
    </w:p>
    <w:p w14:paraId="25F61CD7" w14:textId="77777777" w:rsidR="00DC6E90" w:rsidRPr="00DC6E90" w:rsidRDefault="00DC6E90" w:rsidP="00DC6E90"/>
    <w:p w14:paraId="6DBD3626" w14:textId="77777777" w:rsidR="00DC6E90" w:rsidRPr="00DC6E90" w:rsidRDefault="00DC6E90" w:rsidP="00DC6E90">
      <w:r w:rsidRPr="00DC6E90">
        <w:t xml:space="preserve">The MSE in Secondary Education program is designed for students to become licensed as teachers. The students must have a degree in the specific content area. This was put together by Teacher Education and AEP, and was approved unanimously by the curriculum committee. The committee noted some concerns including issues with students on the accelerated track who could not take the 800 level courses. Additionally, the apprenticeships/clinicals hours are lower than expected for programs at this level with only about 80 hours instead of the 100 hours plus from other programs. However; it does meet the criteria from the State of Kansas. </w:t>
      </w:r>
    </w:p>
    <w:p w14:paraId="0ED34C0A" w14:textId="77777777" w:rsidR="00DC6E90" w:rsidRPr="00DC6E90" w:rsidRDefault="00DC6E90" w:rsidP="00DC6E90">
      <w:r w:rsidRPr="00DC6E90">
        <w:t> </w:t>
      </w:r>
    </w:p>
    <w:p w14:paraId="5B18D567" w14:textId="77777777" w:rsidR="00DC6E90" w:rsidRPr="00DC6E90" w:rsidRDefault="00DC6E90" w:rsidP="00DC6E90">
      <w:r w:rsidRPr="00DC6E90">
        <w:t>Dr. Scott questioned the audience and expressed concerns from the English Department that this type of program will directly compete with the English Department for students for the MA program.</w:t>
      </w:r>
    </w:p>
    <w:p w14:paraId="62BFABFB" w14:textId="77777777" w:rsidR="00DC6E90" w:rsidRPr="00DC6E90" w:rsidRDefault="00DC6E90" w:rsidP="00DC6E90">
      <w:r w:rsidRPr="00DC6E90">
        <w:t> </w:t>
      </w:r>
    </w:p>
    <w:p w14:paraId="6E3594AC" w14:textId="5E8F3DB5" w:rsidR="00DC6E90" w:rsidRPr="00DC6E90" w:rsidRDefault="00DC6E90" w:rsidP="00DC6E90">
      <w:r w:rsidRPr="00DC6E90">
        <w:t xml:space="preserve">Committee members clarified that the course work is specified for teaching education (teaching methods, teaching technology, etc.) not specific content area. This is an education degree to also qualify for licensure, not for earning a content area graduate degree (MS, MA, MLS, or MPS). The only goal of this program is for students obtain the credentials to teach high school in their content areas. This is a second path to teaching similar to the T2T program. The primary difference is that in T2T, the student needs </w:t>
      </w:r>
      <w:r w:rsidR="008D3106">
        <w:t>to hold a current t</w:t>
      </w:r>
      <w:r w:rsidRPr="00DC6E90">
        <w:t>eaching</w:t>
      </w:r>
      <w:r w:rsidR="008D3106">
        <w:t xml:space="preserve"> position</w:t>
      </w:r>
      <w:r w:rsidRPr="00DC6E90">
        <w:t xml:space="preserve">. The MSE Secondary Education students do not have a current teaching position. </w:t>
      </w:r>
    </w:p>
    <w:p w14:paraId="1895782F" w14:textId="77777777" w:rsidR="00DC6E90" w:rsidRPr="00DC6E90" w:rsidRDefault="00DC6E90" w:rsidP="00DC6E90">
      <w:r w:rsidRPr="00DC6E90">
        <w:t> </w:t>
      </w:r>
    </w:p>
    <w:p w14:paraId="3930538E" w14:textId="77777777" w:rsidR="00DC6E90" w:rsidRPr="00DC6E90" w:rsidRDefault="00DC6E90" w:rsidP="00DC6E90">
      <w:r w:rsidRPr="00DC6E90">
        <w:t>Dr. Pauline Scott moved to table approval until a meeting between program authors and the content department faculty could be set to resolve concerns.</w:t>
      </w:r>
    </w:p>
    <w:p w14:paraId="0E023612" w14:textId="3483C218" w:rsidR="00DC6E90" w:rsidRPr="00DC6E90" w:rsidRDefault="00DC6E90" w:rsidP="00DC6E90">
      <w:r w:rsidRPr="00DC6E90">
        <w:t>Seconded</w:t>
      </w:r>
      <w:r>
        <w:t>-</w:t>
      </w:r>
      <w:r w:rsidRPr="00DC6E90">
        <w:t>Dr. Brent Goertzen</w:t>
      </w:r>
    </w:p>
    <w:p w14:paraId="05E10EF5" w14:textId="77777777" w:rsidR="00DC6E90" w:rsidRPr="00DC6E90" w:rsidRDefault="00DC6E90" w:rsidP="00DC6E90">
      <w:r w:rsidRPr="00DC6E90">
        <w:t>Motion passed.</w:t>
      </w:r>
    </w:p>
    <w:p w14:paraId="26078C3F" w14:textId="77777777" w:rsidR="00DC6E90" w:rsidRPr="00DC6E90" w:rsidRDefault="00DC6E90" w:rsidP="00DC6E90">
      <w:r w:rsidRPr="00DC6E90">
        <w:t> </w:t>
      </w:r>
    </w:p>
    <w:p w14:paraId="0A9C0C0E" w14:textId="2BA92F94" w:rsidR="00DC6E90" w:rsidRPr="00DC6E90" w:rsidRDefault="00DC6E90" w:rsidP="00DC6E90">
      <w:r w:rsidRPr="00DC6E90">
        <w:t xml:space="preserve">Gary Anderson noted this might be a misunderstanding held by multiple content departments and we need to reach out to Dr. Chris Jochum to discuss this with content departments to see if there are any concerns. </w:t>
      </w:r>
    </w:p>
    <w:p w14:paraId="1F872D49" w14:textId="77777777" w:rsidR="00DC6E90" w:rsidRPr="00DC6E90" w:rsidRDefault="00DC6E90" w:rsidP="00DC6E90">
      <w:r w:rsidRPr="00DC6E90">
        <w:t> </w:t>
      </w:r>
    </w:p>
    <w:p w14:paraId="1FE105D7" w14:textId="77777777" w:rsidR="00DC6E90" w:rsidRPr="00DC6E90" w:rsidRDefault="00DC6E90" w:rsidP="00DC6E90">
      <w:r w:rsidRPr="00DC6E90">
        <w:t>Glen McNeil explained it might be beneficial to have Dr. Chris Jochum at a meeting so we can discuss these types of programs and ease any miscommunications or concerns that can arise from these.</w:t>
      </w:r>
    </w:p>
    <w:p w14:paraId="16A9C50D" w14:textId="77777777" w:rsidR="00DC6E90" w:rsidRPr="00DC6E90" w:rsidRDefault="00DC6E90" w:rsidP="00DC6E90">
      <w:r w:rsidRPr="00DC6E90">
        <w:rPr>
          <w:sz w:val="28"/>
          <w:szCs w:val="28"/>
        </w:rPr>
        <w:t> </w:t>
      </w:r>
    </w:p>
    <w:p w14:paraId="09F94331" w14:textId="77777777" w:rsidR="00DC6E90" w:rsidRPr="00DC6E90" w:rsidRDefault="00DC6E90" w:rsidP="00DC6E90">
      <w:r w:rsidRPr="00DC6E90">
        <w:t>Update from Dr. Jochum</w:t>
      </w:r>
    </w:p>
    <w:p w14:paraId="3A935C82" w14:textId="77777777" w:rsidR="00DC6E90" w:rsidRPr="00DC6E90" w:rsidRDefault="00DC6E90" w:rsidP="00DC6E90">
      <w:r w:rsidRPr="00DC6E90">
        <w:t>A few points of clarification:</w:t>
      </w:r>
    </w:p>
    <w:p w14:paraId="4250B96C" w14:textId="77777777" w:rsidR="00DC6E90" w:rsidRPr="00DC6E90" w:rsidRDefault="00DC6E90" w:rsidP="00DC6E90">
      <w:pPr>
        <w:pStyle w:val="ListParagraph"/>
        <w:numPr>
          <w:ilvl w:val="0"/>
          <w:numId w:val="5"/>
        </w:numPr>
        <w:rPr>
          <w:rFonts w:eastAsia="Times New Roman"/>
        </w:rPr>
      </w:pPr>
      <w:r w:rsidRPr="00DC6E90">
        <w:rPr>
          <w:rFonts w:eastAsia="Times New Roman"/>
        </w:rPr>
        <w:t xml:space="preserve">The proposal was simply asking if we could count the 27 certification hours (plus an additional 9 hours) into an MSE. COE already has permission from the Kansas State Department of Education and the classes (minus methods) to roll this out to students. Therefore, any department that has a secondary endorsement can choose whether or not they want to participate. We just need to know so our offices, including the Licensure Office, can tell potential students what areas they can pursue. </w:t>
      </w:r>
    </w:p>
    <w:p w14:paraId="2DE6480A" w14:textId="77777777" w:rsidR="00DC6E90" w:rsidRPr="00DC6E90" w:rsidRDefault="00DC6E90" w:rsidP="00DC6E90">
      <w:pPr>
        <w:pStyle w:val="ListParagraph"/>
      </w:pPr>
      <w:r w:rsidRPr="00DC6E90">
        <w:t> </w:t>
      </w:r>
    </w:p>
    <w:p w14:paraId="76667F5F" w14:textId="77777777" w:rsidR="00DC6E90" w:rsidRPr="00DC6E90" w:rsidRDefault="00DC6E90" w:rsidP="00DC6E90">
      <w:pPr>
        <w:pStyle w:val="ListParagraph"/>
        <w:numPr>
          <w:ilvl w:val="0"/>
          <w:numId w:val="5"/>
        </w:numPr>
        <w:rPr>
          <w:rFonts w:eastAsia="Times New Roman"/>
        </w:rPr>
      </w:pPr>
      <w:r w:rsidRPr="00DC6E90">
        <w:rPr>
          <w:rFonts w:eastAsia="Times New Roman"/>
        </w:rPr>
        <w:lastRenderedPageBreak/>
        <w:t>In terms of degree/course requirements, this will use the same protocol used by T2T. This is like T2T except (1) students are not required to have a concurrent teaching job and (2) they don’t have to live in Kansas.</w:t>
      </w:r>
    </w:p>
    <w:p w14:paraId="55315440" w14:textId="77777777" w:rsidR="00DC6E90" w:rsidRPr="00DC6E90" w:rsidRDefault="00DC6E90" w:rsidP="00DC6E90">
      <w:pPr>
        <w:pStyle w:val="ListParagraph"/>
      </w:pPr>
      <w:r w:rsidRPr="00DC6E90">
        <w:t> </w:t>
      </w:r>
    </w:p>
    <w:p w14:paraId="6079F516" w14:textId="77777777" w:rsidR="00DC6E90" w:rsidRPr="00DC6E90" w:rsidRDefault="00DC6E90" w:rsidP="00DC6E90">
      <w:pPr>
        <w:pStyle w:val="ListParagraph"/>
        <w:numPr>
          <w:ilvl w:val="0"/>
          <w:numId w:val="5"/>
        </w:numPr>
        <w:rPr>
          <w:rFonts w:eastAsia="Times New Roman"/>
        </w:rPr>
      </w:pPr>
      <w:r w:rsidRPr="00DC6E90">
        <w:rPr>
          <w:rFonts w:eastAsia="Times New Roman"/>
        </w:rPr>
        <w:t>Unlike an MS or content masters, this is designed for initial teaching certification. The only graduate hours students take specifically in their content, such as English, are the methods.  All other courses are offered through Teacher Education or AEP.</w:t>
      </w:r>
    </w:p>
    <w:p w14:paraId="41BC4507" w14:textId="77777777" w:rsidR="00DC6E90" w:rsidRPr="00DC6E90" w:rsidRDefault="00DC6E90" w:rsidP="00DC6E90">
      <w:r w:rsidRPr="00DC6E90">
        <w:t> </w:t>
      </w:r>
    </w:p>
    <w:p w14:paraId="6EB0F6EE" w14:textId="77777777" w:rsidR="00DC6E90" w:rsidRPr="00DC6E90" w:rsidRDefault="00DC6E90" w:rsidP="00DC6E90">
      <w:r w:rsidRPr="00DC6E90">
        <w:t> Update from Dr. Chappell</w:t>
      </w:r>
    </w:p>
    <w:p w14:paraId="15FDFD0D" w14:textId="322EA652" w:rsidR="00DC6E90" w:rsidRPr="00DC6E90" w:rsidRDefault="00DC6E90" w:rsidP="00DC6E90">
      <w:pPr>
        <w:pStyle w:val="ListParagraph"/>
        <w:numPr>
          <w:ilvl w:val="0"/>
          <w:numId w:val="6"/>
        </w:numPr>
        <w:rPr>
          <w:rFonts w:eastAsia="Times New Roman"/>
        </w:rPr>
      </w:pPr>
      <w:r w:rsidRPr="00DC6E90">
        <w:rPr>
          <w:rFonts w:eastAsia="Times New Roman"/>
        </w:rPr>
        <w:t xml:space="preserve">To clarify for the council, this is a </w:t>
      </w:r>
      <w:r w:rsidR="008D3106">
        <w:rPr>
          <w:rFonts w:eastAsia="Times New Roman"/>
        </w:rPr>
        <w:t>n</w:t>
      </w:r>
      <w:r w:rsidRPr="00DC6E90">
        <w:rPr>
          <w:rFonts w:eastAsia="Times New Roman"/>
        </w:rPr>
        <w:t xml:space="preserve">ew </w:t>
      </w:r>
      <w:r w:rsidR="008D3106">
        <w:rPr>
          <w:rFonts w:eastAsia="Times New Roman"/>
        </w:rPr>
        <w:t>p</w:t>
      </w:r>
      <w:bookmarkStart w:id="0" w:name="_GoBack"/>
      <w:bookmarkEnd w:id="0"/>
      <w:r w:rsidRPr="00DC6E90">
        <w:rPr>
          <w:rFonts w:eastAsia="Times New Roman"/>
        </w:rPr>
        <w:t>rogram proposal to offer a new concentration for MSE in Secondary Education.</w:t>
      </w:r>
    </w:p>
    <w:p w14:paraId="4BE1A77A" w14:textId="77777777" w:rsidR="00DC6E90" w:rsidRPr="00DC6E90" w:rsidRDefault="00DC6E90" w:rsidP="00DC6E90">
      <w:pPr>
        <w:pStyle w:val="ListParagraph"/>
        <w:numPr>
          <w:ilvl w:val="0"/>
          <w:numId w:val="6"/>
        </w:numPr>
        <w:rPr>
          <w:rFonts w:eastAsia="Times New Roman"/>
        </w:rPr>
      </w:pPr>
      <w:r w:rsidRPr="00DC6E90">
        <w:rPr>
          <w:rFonts w:eastAsia="Times New Roman"/>
        </w:rPr>
        <w:t>Potential students must possess content area bachelor’s degrees. This is not a degree in the content area, rather an education degree.</w:t>
      </w:r>
    </w:p>
    <w:p w14:paraId="2AE2BF4D" w14:textId="77777777" w:rsidR="00DC6E90" w:rsidRPr="00DC6E90" w:rsidRDefault="00DC6E90" w:rsidP="00DC6E90">
      <w:pPr>
        <w:pStyle w:val="ListParagraph"/>
        <w:numPr>
          <w:ilvl w:val="0"/>
          <w:numId w:val="6"/>
        </w:numPr>
        <w:rPr>
          <w:rFonts w:eastAsia="Times New Roman"/>
        </w:rPr>
      </w:pPr>
      <w:r w:rsidRPr="00DC6E90">
        <w:rPr>
          <w:rFonts w:eastAsia="Times New Roman"/>
        </w:rPr>
        <w:t xml:space="preserve">The application reviewed by the committee indicated the departments of Foreign Language (Modern Languages), Science, English, HHP (Physical Education), Business, and History were contacted and agreed to develop/offer a methods course for this program. </w:t>
      </w:r>
    </w:p>
    <w:p w14:paraId="57D1A77E" w14:textId="77777777" w:rsidR="00DC6E90" w:rsidRPr="00DC6E90" w:rsidRDefault="00DC6E90" w:rsidP="00DC6E90">
      <w:pPr>
        <w:pStyle w:val="ListParagraph"/>
        <w:numPr>
          <w:ilvl w:val="0"/>
          <w:numId w:val="6"/>
        </w:numPr>
        <w:rPr>
          <w:rFonts w:eastAsia="Times New Roman"/>
        </w:rPr>
      </w:pPr>
      <w:r w:rsidRPr="00DC6E90">
        <w:rPr>
          <w:rFonts w:eastAsia="Times New Roman"/>
        </w:rPr>
        <w:t>I suggest a letter/email from each of those departments indicating their agreement and willingness to develop a methods course in support of this program be obtained and submitted to the graduate council to alleviate concerns.</w:t>
      </w:r>
    </w:p>
    <w:p w14:paraId="22FA83E6" w14:textId="7FA2CE77" w:rsidR="000C1DEC" w:rsidRDefault="000C1DEC" w:rsidP="00DB24FE">
      <w:pPr>
        <w:contextualSpacing/>
        <w:rPr>
          <w:color w:val="000000" w:themeColor="text1"/>
          <w:sz w:val="28"/>
          <w:szCs w:val="28"/>
        </w:rPr>
      </w:pPr>
    </w:p>
    <w:p w14:paraId="0E825F38" w14:textId="74B68D7C" w:rsidR="00DB24FE" w:rsidRPr="00C13992" w:rsidRDefault="00DB24FE" w:rsidP="00DB24FE">
      <w:pPr>
        <w:pStyle w:val="ListParagraph"/>
        <w:numPr>
          <w:ilvl w:val="0"/>
          <w:numId w:val="2"/>
        </w:numPr>
        <w:rPr>
          <w:b/>
          <w:color w:val="000000" w:themeColor="text1"/>
          <w:sz w:val="24"/>
          <w:szCs w:val="24"/>
        </w:rPr>
      </w:pPr>
      <w:r w:rsidRPr="00C13992">
        <w:rPr>
          <w:b/>
          <w:color w:val="000000" w:themeColor="text1"/>
          <w:sz w:val="24"/>
          <w:szCs w:val="24"/>
        </w:rPr>
        <w:t>Course Approvals</w:t>
      </w:r>
    </w:p>
    <w:p w14:paraId="1A5ECB68" w14:textId="6CD6DBBF" w:rsidR="00DB24FE" w:rsidRDefault="00DB24FE" w:rsidP="00DB24FE">
      <w:pPr>
        <w:pStyle w:val="ListParagraph"/>
        <w:numPr>
          <w:ilvl w:val="0"/>
          <w:numId w:val="2"/>
        </w:numPr>
        <w:rPr>
          <w:color w:val="000000" w:themeColor="text1"/>
        </w:rPr>
      </w:pPr>
      <w:r w:rsidRPr="00DB24FE">
        <w:rPr>
          <w:color w:val="000000" w:themeColor="text1"/>
        </w:rPr>
        <w:t>DGLS 967</w:t>
      </w:r>
      <w:r>
        <w:rPr>
          <w:color w:val="000000" w:themeColor="text1"/>
        </w:rPr>
        <w:t>- Leadership in Digital Data</w:t>
      </w:r>
    </w:p>
    <w:p w14:paraId="09B92A19" w14:textId="2E611F06" w:rsidR="000C1DEC" w:rsidRDefault="00DC6E90" w:rsidP="000C1DEC">
      <w:pPr>
        <w:rPr>
          <w:color w:val="000000" w:themeColor="text1"/>
        </w:rPr>
      </w:pPr>
      <w:r>
        <w:rPr>
          <w:color w:val="000000" w:themeColor="text1"/>
        </w:rPr>
        <w:t xml:space="preserve">DGLS 967 Leader in </w:t>
      </w:r>
      <w:r w:rsidR="000C1DEC">
        <w:rPr>
          <w:color w:val="000000" w:themeColor="text1"/>
        </w:rPr>
        <w:t xml:space="preserve">Digital </w:t>
      </w:r>
      <w:r>
        <w:rPr>
          <w:color w:val="000000" w:themeColor="text1"/>
        </w:rPr>
        <w:t xml:space="preserve">Data </w:t>
      </w:r>
      <w:r w:rsidR="000C1DEC">
        <w:rPr>
          <w:color w:val="000000" w:themeColor="text1"/>
        </w:rPr>
        <w:t>course</w:t>
      </w:r>
      <w:r>
        <w:rPr>
          <w:color w:val="000000" w:themeColor="text1"/>
        </w:rPr>
        <w:t xml:space="preserve"> was approved by the </w:t>
      </w:r>
      <w:r w:rsidR="00840FBF">
        <w:rPr>
          <w:color w:val="000000" w:themeColor="text1"/>
        </w:rPr>
        <w:t>c</w:t>
      </w:r>
      <w:r>
        <w:rPr>
          <w:color w:val="000000" w:themeColor="text1"/>
        </w:rPr>
        <w:t xml:space="preserve">urriculum </w:t>
      </w:r>
      <w:r w:rsidR="00840FBF">
        <w:rPr>
          <w:color w:val="000000" w:themeColor="text1"/>
        </w:rPr>
        <w:t>c</w:t>
      </w:r>
      <w:r>
        <w:rPr>
          <w:color w:val="000000" w:themeColor="text1"/>
        </w:rPr>
        <w:t>ommittee unanimously.</w:t>
      </w:r>
      <w:r w:rsidR="000C1DEC">
        <w:rPr>
          <w:color w:val="000000" w:themeColor="text1"/>
        </w:rPr>
        <w:t xml:space="preserve"> </w:t>
      </w:r>
      <w:r w:rsidR="007D0B24">
        <w:rPr>
          <w:color w:val="000000" w:themeColor="text1"/>
        </w:rPr>
        <w:t>This course w</w:t>
      </w:r>
      <w:r w:rsidR="000C1DEC">
        <w:rPr>
          <w:color w:val="000000" w:themeColor="text1"/>
        </w:rPr>
        <w:t>as put together by Dr. Andrew Feldstein</w:t>
      </w:r>
      <w:r w:rsidR="00E45B04">
        <w:rPr>
          <w:color w:val="000000" w:themeColor="text1"/>
        </w:rPr>
        <w:t xml:space="preserve"> and</w:t>
      </w:r>
      <w:r w:rsidR="001B5B73">
        <w:rPr>
          <w:color w:val="000000" w:themeColor="text1"/>
        </w:rPr>
        <w:t xml:space="preserve"> the </w:t>
      </w:r>
      <w:r>
        <w:rPr>
          <w:color w:val="000000" w:themeColor="text1"/>
        </w:rPr>
        <w:t xml:space="preserve">curriculum </w:t>
      </w:r>
      <w:r w:rsidR="001B5B73">
        <w:rPr>
          <w:color w:val="000000" w:themeColor="text1"/>
        </w:rPr>
        <w:t>committee has</w:t>
      </w:r>
      <w:r w:rsidR="00E45B04">
        <w:rPr>
          <w:color w:val="000000" w:themeColor="text1"/>
        </w:rPr>
        <w:t xml:space="preserve"> remarked this is an excellent example of a proposal. </w:t>
      </w:r>
    </w:p>
    <w:p w14:paraId="4C505BFF" w14:textId="58ECAC87" w:rsidR="000C1DEC" w:rsidRDefault="000C1DEC" w:rsidP="000C1DEC">
      <w:pPr>
        <w:rPr>
          <w:color w:val="000000" w:themeColor="text1"/>
        </w:rPr>
      </w:pPr>
      <w:r>
        <w:rPr>
          <w:color w:val="000000" w:themeColor="text1"/>
        </w:rPr>
        <w:t xml:space="preserve">Motion to accept- </w:t>
      </w:r>
      <w:r w:rsidR="00C13992">
        <w:rPr>
          <w:color w:val="000000" w:themeColor="text1"/>
        </w:rPr>
        <w:t xml:space="preserve">Dr. </w:t>
      </w:r>
      <w:r>
        <w:rPr>
          <w:color w:val="000000" w:themeColor="text1"/>
        </w:rPr>
        <w:t>Valarie Yu</w:t>
      </w:r>
    </w:p>
    <w:p w14:paraId="2A93F941" w14:textId="3E3D87CA" w:rsidR="000C1DEC" w:rsidRDefault="000C1DEC" w:rsidP="000C1DEC">
      <w:pPr>
        <w:rPr>
          <w:color w:val="000000" w:themeColor="text1"/>
        </w:rPr>
      </w:pPr>
      <w:r>
        <w:rPr>
          <w:color w:val="000000" w:themeColor="text1"/>
        </w:rPr>
        <w:t>Seconded-</w:t>
      </w:r>
      <w:r w:rsidR="00C13992">
        <w:rPr>
          <w:color w:val="000000" w:themeColor="text1"/>
        </w:rPr>
        <w:t xml:space="preserve"> Dr. </w:t>
      </w:r>
      <w:r>
        <w:rPr>
          <w:color w:val="000000" w:themeColor="text1"/>
        </w:rPr>
        <w:t>Candace</w:t>
      </w:r>
      <w:r w:rsidR="00C13992">
        <w:rPr>
          <w:color w:val="000000" w:themeColor="text1"/>
        </w:rPr>
        <w:t xml:space="preserve"> Mehaffey-Kultg</w:t>
      </w:r>
      <w:r w:rsidR="001B5B73">
        <w:rPr>
          <w:color w:val="000000" w:themeColor="text1"/>
        </w:rPr>
        <w:t>e</w:t>
      </w:r>
      <w:r w:rsidR="00C13992">
        <w:rPr>
          <w:color w:val="000000" w:themeColor="text1"/>
        </w:rPr>
        <w:t>n</w:t>
      </w:r>
    </w:p>
    <w:p w14:paraId="732755D7" w14:textId="78DA5BA4" w:rsidR="000C1DEC" w:rsidRPr="000C1DEC" w:rsidRDefault="000C1DEC" w:rsidP="000C1DEC">
      <w:pPr>
        <w:rPr>
          <w:color w:val="000000" w:themeColor="text1"/>
        </w:rPr>
      </w:pPr>
      <w:r>
        <w:rPr>
          <w:color w:val="000000" w:themeColor="text1"/>
        </w:rPr>
        <w:t>Course approved</w:t>
      </w:r>
    </w:p>
    <w:p w14:paraId="388657F8" w14:textId="6BFAA5A0" w:rsidR="00DB24FE" w:rsidRDefault="00DB24FE" w:rsidP="00DB24FE">
      <w:pPr>
        <w:pStyle w:val="ListParagraph"/>
        <w:numPr>
          <w:ilvl w:val="0"/>
          <w:numId w:val="2"/>
        </w:numPr>
        <w:rPr>
          <w:color w:val="000000" w:themeColor="text1"/>
        </w:rPr>
      </w:pPr>
      <w:r w:rsidRPr="00DB24FE">
        <w:rPr>
          <w:color w:val="000000" w:themeColor="text1"/>
        </w:rPr>
        <w:t>AEP 866</w:t>
      </w:r>
      <w:r>
        <w:rPr>
          <w:color w:val="000000" w:themeColor="text1"/>
        </w:rPr>
        <w:t>-Fostering Engagement in Today’s Learners</w:t>
      </w:r>
    </w:p>
    <w:p w14:paraId="09B0DF7E" w14:textId="5607FE22" w:rsidR="000C1DEC" w:rsidRDefault="00DC6E90" w:rsidP="000C1DEC">
      <w:pPr>
        <w:rPr>
          <w:color w:val="000000" w:themeColor="text1"/>
        </w:rPr>
      </w:pPr>
      <w:r>
        <w:rPr>
          <w:color w:val="000000" w:themeColor="text1"/>
        </w:rPr>
        <w:t xml:space="preserve">Curriculum </w:t>
      </w:r>
      <w:r w:rsidR="000C1DEC">
        <w:rPr>
          <w:color w:val="000000" w:themeColor="text1"/>
        </w:rPr>
        <w:t xml:space="preserve">Committee reviewed </w:t>
      </w:r>
      <w:r>
        <w:rPr>
          <w:color w:val="000000" w:themeColor="text1"/>
        </w:rPr>
        <w:t xml:space="preserve">approved the course unanimously; however, they would like an </w:t>
      </w:r>
      <w:r w:rsidR="000C1DEC">
        <w:rPr>
          <w:color w:val="000000" w:themeColor="text1"/>
        </w:rPr>
        <w:t>updated schedule</w:t>
      </w:r>
      <w:r>
        <w:rPr>
          <w:color w:val="000000" w:themeColor="text1"/>
        </w:rPr>
        <w:t xml:space="preserve"> provided from the department.</w:t>
      </w:r>
    </w:p>
    <w:p w14:paraId="42EF67BE" w14:textId="623456D2" w:rsidR="000C1DEC" w:rsidRDefault="000C1DEC" w:rsidP="000C1DEC">
      <w:pPr>
        <w:rPr>
          <w:color w:val="000000" w:themeColor="text1"/>
        </w:rPr>
      </w:pPr>
      <w:r>
        <w:rPr>
          <w:color w:val="000000" w:themeColor="text1"/>
        </w:rPr>
        <w:t>Motion to app</w:t>
      </w:r>
      <w:r w:rsidR="00E56134">
        <w:rPr>
          <w:color w:val="000000" w:themeColor="text1"/>
        </w:rPr>
        <w:t>r</w:t>
      </w:r>
      <w:r>
        <w:rPr>
          <w:color w:val="000000" w:themeColor="text1"/>
        </w:rPr>
        <w:t xml:space="preserve">ove- </w:t>
      </w:r>
      <w:r w:rsidR="00C13992">
        <w:rPr>
          <w:color w:val="000000" w:themeColor="text1"/>
        </w:rPr>
        <w:t xml:space="preserve">Dr. </w:t>
      </w:r>
      <w:r w:rsidR="00E56134">
        <w:rPr>
          <w:color w:val="000000" w:themeColor="text1"/>
        </w:rPr>
        <w:t>Candace</w:t>
      </w:r>
      <w:r w:rsidR="00C13992">
        <w:rPr>
          <w:color w:val="000000" w:themeColor="text1"/>
        </w:rPr>
        <w:t xml:space="preserve"> Mehaffey-Kultg</w:t>
      </w:r>
      <w:r w:rsidR="001B5B73">
        <w:rPr>
          <w:color w:val="000000" w:themeColor="text1"/>
        </w:rPr>
        <w:t>e</w:t>
      </w:r>
      <w:r w:rsidR="00C13992">
        <w:rPr>
          <w:color w:val="000000" w:themeColor="text1"/>
        </w:rPr>
        <w:t>n</w:t>
      </w:r>
    </w:p>
    <w:p w14:paraId="31AECDEF" w14:textId="4ECF80CD" w:rsidR="00E56134" w:rsidRDefault="00E56134" w:rsidP="000C1DEC">
      <w:pPr>
        <w:rPr>
          <w:color w:val="000000" w:themeColor="text1"/>
        </w:rPr>
      </w:pPr>
      <w:r>
        <w:rPr>
          <w:color w:val="000000" w:themeColor="text1"/>
        </w:rPr>
        <w:t>Seconded-</w:t>
      </w:r>
      <w:r w:rsidR="00C13992">
        <w:rPr>
          <w:color w:val="000000" w:themeColor="text1"/>
        </w:rPr>
        <w:t xml:space="preserve">Dr. </w:t>
      </w:r>
      <w:r>
        <w:rPr>
          <w:color w:val="000000" w:themeColor="text1"/>
        </w:rPr>
        <w:t>Janelle Harding</w:t>
      </w:r>
    </w:p>
    <w:p w14:paraId="792902CB" w14:textId="67CA2B89" w:rsidR="00E56134" w:rsidRPr="000C1DEC" w:rsidRDefault="00E56134" w:rsidP="000C1DEC">
      <w:pPr>
        <w:rPr>
          <w:color w:val="000000" w:themeColor="text1"/>
        </w:rPr>
      </w:pPr>
      <w:r>
        <w:rPr>
          <w:color w:val="000000" w:themeColor="text1"/>
        </w:rPr>
        <w:t>Course Approved</w:t>
      </w:r>
    </w:p>
    <w:p w14:paraId="01D8967C" w14:textId="77777777" w:rsidR="00DB24FE" w:rsidRPr="00DB24FE" w:rsidRDefault="00DB24FE" w:rsidP="00DB24FE">
      <w:pPr>
        <w:pStyle w:val="ListParagraph"/>
        <w:ind w:left="1080"/>
        <w:rPr>
          <w:color w:val="000000" w:themeColor="text1"/>
        </w:rPr>
      </w:pPr>
    </w:p>
    <w:p w14:paraId="3C4736D9" w14:textId="59DDA6F1" w:rsidR="00DB24FE" w:rsidRDefault="00DB24FE">
      <w:pPr>
        <w:rPr>
          <w:b/>
          <w:bCs/>
        </w:rPr>
      </w:pPr>
      <w:r>
        <w:rPr>
          <w:b/>
          <w:bCs/>
        </w:rPr>
        <w:t>GTA, GRA, GA Professional Development Training</w:t>
      </w:r>
    </w:p>
    <w:p w14:paraId="275A5880" w14:textId="11A62364" w:rsidR="00DB24FE" w:rsidRDefault="00DB24FE" w:rsidP="00DB24FE">
      <w:pPr>
        <w:pStyle w:val="ListParagraph"/>
        <w:numPr>
          <w:ilvl w:val="0"/>
          <w:numId w:val="2"/>
        </w:numPr>
        <w:rPr>
          <w:bCs/>
        </w:rPr>
      </w:pPr>
      <w:r w:rsidRPr="00DB24FE">
        <w:rPr>
          <w:bCs/>
        </w:rPr>
        <w:t>4 sessions scheduled with Dr. Teresa Clounch and Tina Wolbert</w:t>
      </w:r>
    </w:p>
    <w:p w14:paraId="2DA87916" w14:textId="0D2D66CA" w:rsidR="00DB24FE" w:rsidRDefault="00DB24FE" w:rsidP="00DB24FE">
      <w:pPr>
        <w:pStyle w:val="ListParagraph"/>
        <w:numPr>
          <w:ilvl w:val="0"/>
          <w:numId w:val="2"/>
        </w:numPr>
        <w:rPr>
          <w:bCs/>
        </w:rPr>
      </w:pPr>
      <w:r>
        <w:rPr>
          <w:bCs/>
        </w:rPr>
        <w:t xml:space="preserve">These sessions will run at 8am-9am on February 25, March 4, March 11, and March 18. </w:t>
      </w:r>
    </w:p>
    <w:p w14:paraId="21CD0C8E" w14:textId="1A56F495" w:rsidR="00DB24FE" w:rsidRPr="00DB24FE" w:rsidRDefault="00DB24FE" w:rsidP="00DB24FE">
      <w:pPr>
        <w:pStyle w:val="ListParagraph"/>
        <w:numPr>
          <w:ilvl w:val="0"/>
          <w:numId w:val="2"/>
        </w:numPr>
        <w:rPr>
          <w:bCs/>
        </w:rPr>
      </w:pPr>
      <w:r>
        <w:rPr>
          <w:bCs/>
        </w:rPr>
        <w:t xml:space="preserve">The topics will be over Exploring </w:t>
      </w:r>
      <w:r w:rsidR="004E2B86">
        <w:rPr>
          <w:bCs/>
        </w:rPr>
        <w:t>Identities</w:t>
      </w:r>
      <w:r>
        <w:rPr>
          <w:bCs/>
        </w:rPr>
        <w:t xml:space="preserve">, Microaggressions, Developing </w:t>
      </w:r>
      <w:r w:rsidR="004E2B86">
        <w:rPr>
          <w:bCs/>
        </w:rPr>
        <w:t>Interventions, and Applying Interventions</w:t>
      </w:r>
    </w:p>
    <w:p w14:paraId="68123C02" w14:textId="54FC69C9" w:rsidR="00DB24FE" w:rsidRDefault="001B5B73">
      <w:pPr>
        <w:rPr>
          <w:b/>
          <w:bCs/>
        </w:rPr>
      </w:pPr>
      <w:r>
        <w:rPr>
          <w:bCs/>
          <w:i/>
        </w:rPr>
        <w:t xml:space="preserve">Please remind any Graduate Assistants you work with that attendance for these events </w:t>
      </w:r>
      <w:r w:rsidR="00840FBF">
        <w:rPr>
          <w:bCs/>
          <w:i/>
        </w:rPr>
        <w:t xml:space="preserve">is </w:t>
      </w:r>
      <w:r>
        <w:rPr>
          <w:bCs/>
          <w:i/>
        </w:rPr>
        <w:t>expected.</w:t>
      </w:r>
      <w:r w:rsidR="00DB24FE">
        <w:rPr>
          <w:bCs/>
        </w:rPr>
        <w:tab/>
      </w:r>
      <w:r w:rsidR="00DB24FE">
        <w:rPr>
          <w:bCs/>
        </w:rPr>
        <w:tab/>
      </w:r>
    </w:p>
    <w:p w14:paraId="670F6044" w14:textId="6EDBC39C" w:rsidR="00691C98" w:rsidRDefault="0098389F">
      <w:pPr>
        <w:rPr>
          <w:b/>
          <w:bCs/>
        </w:rPr>
      </w:pPr>
      <w:r>
        <w:rPr>
          <w:b/>
          <w:bCs/>
        </w:rPr>
        <w:t>Other:</w:t>
      </w:r>
    </w:p>
    <w:p w14:paraId="17994BD0" w14:textId="77777777" w:rsidR="00840FBF" w:rsidRDefault="0077475A">
      <w:r>
        <w:t xml:space="preserve">The Graduate School is </w:t>
      </w:r>
      <w:r w:rsidR="00E56134">
        <w:t>putting together a policy for G</w:t>
      </w:r>
      <w:r w:rsidR="001B5B73">
        <w:t>raduate Assistants</w:t>
      </w:r>
      <w:r w:rsidR="00E56134">
        <w:t xml:space="preserve"> that have resigned their position in the middle of the semester. We will run this by University Council</w:t>
      </w:r>
      <w:r>
        <w:t xml:space="preserve"> for approval. We will provide an update once that has been approved and </w:t>
      </w:r>
      <w:r w:rsidR="00840FBF">
        <w:t xml:space="preserve">the language is </w:t>
      </w:r>
      <w:r>
        <w:t>updated as need.</w:t>
      </w:r>
    </w:p>
    <w:p w14:paraId="19347A55" w14:textId="7F847569" w:rsidR="00E56134" w:rsidRDefault="00E56134">
      <w:r>
        <w:t>Meeting End: 3:45pm</w:t>
      </w:r>
    </w:p>
    <w:sectPr w:rsidR="00E561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FD7643"/>
    <w:multiLevelType w:val="hybridMultilevel"/>
    <w:tmpl w:val="22AC8D6E"/>
    <w:lvl w:ilvl="0" w:tplc="DBB0A28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11E3165"/>
    <w:multiLevelType w:val="hybridMultilevel"/>
    <w:tmpl w:val="4C780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214C4C"/>
    <w:multiLevelType w:val="multilevel"/>
    <w:tmpl w:val="9FBEDB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1ED5AAF"/>
    <w:multiLevelType w:val="hybridMultilevel"/>
    <w:tmpl w:val="4B546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9C71949"/>
    <w:multiLevelType w:val="hybridMultilevel"/>
    <w:tmpl w:val="8F146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C98"/>
    <w:rsid w:val="000C1DEC"/>
    <w:rsid w:val="000E65D2"/>
    <w:rsid w:val="001B5B73"/>
    <w:rsid w:val="00204D0A"/>
    <w:rsid w:val="003805A5"/>
    <w:rsid w:val="004E2B86"/>
    <w:rsid w:val="00552647"/>
    <w:rsid w:val="005E78F4"/>
    <w:rsid w:val="00606A14"/>
    <w:rsid w:val="006832C0"/>
    <w:rsid w:val="00691C98"/>
    <w:rsid w:val="007625A7"/>
    <w:rsid w:val="0077475A"/>
    <w:rsid w:val="007D0B24"/>
    <w:rsid w:val="00840FBF"/>
    <w:rsid w:val="00850332"/>
    <w:rsid w:val="008D3106"/>
    <w:rsid w:val="008D6D9C"/>
    <w:rsid w:val="0098389F"/>
    <w:rsid w:val="00A51315"/>
    <w:rsid w:val="00B5322B"/>
    <w:rsid w:val="00B613C9"/>
    <w:rsid w:val="00B82641"/>
    <w:rsid w:val="00BA1ECC"/>
    <w:rsid w:val="00C13992"/>
    <w:rsid w:val="00D06236"/>
    <w:rsid w:val="00D42F3C"/>
    <w:rsid w:val="00DB24FE"/>
    <w:rsid w:val="00DC6E90"/>
    <w:rsid w:val="00DD7581"/>
    <w:rsid w:val="00E37275"/>
    <w:rsid w:val="00E45B04"/>
    <w:rsid w:val="00E56134"/>
    <w:rsid w:val="00E81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B0574"/>
  <w15:chartTrackingRefBased/>
  <w15:docId w15:val="{466B0198-C632-4A08-9CEC-583463C3F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1C98"/>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91C98"/>
    <w:pPr>
      <w:spacing w:before="100" w:beforeAutospacing="1" w:after="100" w:afterAutospacing="1"/>
    </w:pPr>
  </w:style>
  <w:style w:type="character" w:customStyle="1" w:styleId="normaltextrun">
    <w:name w:val="normaltextrun"/>
    <w:basedOn w:val="DefaultParagraphFont"/>
    <w:rsid w:val="00691C98"/>
  </w:style>
  <w:style w:type="character" w:customStyle="1" w:styleId="scxw237984631">
    <w:name w:val="scxw237984631"/>
    <w:basedOn w:val="DefaultParagraphFont"/>
    <w:rsid w:val="00691C98"/>
  </w:style>
  <w:style w:type="character" w:customStyle="1" w:styleId="eop">
    <w:name w:val="eop"/>
    <w:basedOn w:val="DefaultParagraphFont"/>
    <w:rsid w:val="00691C98"/>
  </w:style>
  <w:style w:type="character" w:customStyle="1" w:styleId="apple-converted-space">
    <w:name w:val="apple-converted-space"/>
    <w:basedOn w:val="DefaultParagraphFont"/>
    <w:rsid w:val="00691C98"/>
  </w:style>
  <w:style w:type="character" w:styleId="Hyperlink">
    <w:name w:val="Hyperlink"/>
    <w:basedOn w:val="DefaultParagraphFont"/>
    <w:uiPriority w:val="99"/>
    <w:unhideWhenUsed/>
    <w:rsid w:val="00691C98"/>
    <w:rPr>
      <w:color w:val="0563C1" w:themeColor="hyperlink"/>
      <w:u w:val="single"/>
    </w:rPr>
  </w:style>
  <w:style w:type="character" w:styleId="UnresolvedMention">
    <w:name w:val="Unresolved Mention"/>
    <w:basedOn w:val="DefaultParagraphFont"/>
    <w:uiPriority w:val="99"/>
    <w:semiHidden/>
    <w:unhideWhenUsed/>
    <w:rsid w:val="00691C98"/>
    <w:rPr>
      <w:color w:val="605E5C"/>
      <w:shd w:val="clear" w:color="auto" w:fill="E1DFDD"/>
    </w:rPr>
  </w:style>
  <w:style w:type="paragraph" w:styleId="ListParagraph">
    <w:name w:val="List Paragraph"/>
    <w:basedOn w:val="Normal"/>
    <w:uiPriority w:val="34"/>
    <w:qFormat/>
    <w:rsid w:val="00E8106C"/>
    <w:pPr>
      <w:ind w:left="720"/>
      <w:contextualSpacing/>
    </w:pPr>
  </w:style>
  <w:style w:type="character" w:styleId="FollowedHyperlink">
    <w:name w:val="FollowedHyperlink"/>
    <w:basedOn w:val="DefaultParagraphFont"/>
    <w:uiPriority w:val="99"/>
    <w:semiHidden/>
    <w:unhideWhenUsed/>
    <w:rsid w:val="00B532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392254">
      <w:bodyDiv w:val="1"/>
      <w:marLeft w:val="0"/>
      <w:marRight w:val="0"/>
      <w:marTop w:val="0"/>
      <w:marBottom w:val="0"/>
      <w:divBdr>
        <w:top w:val="none" w:sz="0" w:space="0" w:color="auto"/>
        <w:left w:val="none" w:sz="0" w:space="0" w:color="auto"/>
        <w:bottom w:val="none" w:sz="0" w:space="0" w:color="auto"/>
        <w:right w:val="none" w:sz="0" w:space="0" w:color="auto"/>
      </w:divBdr>
    </w:div>
    <w:div w:id="1536428358">
      <w:bodyDiv w:val="1"/>
      <w:marLeft w:val="0"/>
      <w:marRight w:val="0"/>
      <w:marTop w:val="0"/>
      <w:marBottom w:val="0"/>
      <w:divBdr>
        <w:top w:val="none" w:sz="0" w:space="0" w:color="auto"/>
        <w:left w:val="none" w:sz="0" w:space="0" w:color="auto"/>
        <w:bottom w:val="none" w:sz="0" w:space="0" w:color="auto"/>
        <w:right w:val="none" w:sz="0" w:space="0" w:color="auto"/>
      </w:divBdr>
    </w:div>
    <w:div w:id="154613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hsu.edu/Workda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tblogs.fhsu.edu/cgrs2021/" TargetMode="External"/><Relationship Id="rId5" Type="http://schemas.openxmlformats.org/officeDocument/2006/relationships/hyperlink" Target="http://bit.ly/ResearchNetworkFeb24&#160;%20%20%20%20%20%20%20%20Event%20Schedule:&#16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4</Pages>
  <Words>1646</Words>
  <Characters>9384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McNeil</dc:creator>
  <cp:keywords/>
  <dc:description/>
  <cp:lastModifiedBy>Scott Sakraida</cp:lastModifiedBy>
  <cp:revision>6</cp:revision>
  <dcterms:created xsi:type="dcterms:W3CDTF">2021-02-17T21:43:00Z</dcterms:created>
  <dcterms:modified xsi:type="dcterms:W3CDTF">2021-02-19T16:16:00Z</dcterms:modified>
</cp:coreProperties>
</file>