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7022E570" w14:textId="77777777" w:rsidR="00A047DA" w:rsidRDefault="00A047DA" w:rsidP="00316D18">
      <w:pPr>
        <w:spacing w:line="240" w:lineRule="auto"/>
        <w:jc w:val="center"/>
        <w:rPr>
          <w:rFonts w:ascii="Tahoma" w:hAnsi="Tahoma" w:cs="Tahoma"/>
          <w:b/>
          <w:color w:val="BF8F00" w:themeColor="accent4" w:themeShade="BF"/>
          <w:sz w:val="48"/>
          <w:szCs w:val="48"/>
        </w:rPr>
      </w:pPr>
      <w:r w:rsidRPr="00A047DA">
        <w:rPr>
          <w:rFonts w:ascii="Trebuchet MS" w:hAnsi="Trebuchet MS" w:cs="Tahoma"/>
          <w:b/>
          <w:noProof/>
          <w:color w:val="FFC000" w:themeColor="accent4"/>
          <w:sz w:val="48"/>
          <w:szCs w:val="48"/>
        </w:rPr>
        <mc:AlternateContent>
          <mc:Choice Requires="wps">
            <w:drawing>
              <wp:anchor distT="0" distB="0" distL="114300" distR="114300" simplePos="0" relativeHeight="251659264" behindDoc="0" locked="0" layoutInCell="1" allowOverlap="1" wp14:anchorId="2BE456AA" wp14:editId="71DD8262">
                <wp:simplePos x="0" y="0"/>
                <wp:positionH relativeFrom="column">
                  <wp:posOffset>30480</wp:posOffset>
                </wp:positionH>
                <wp:positionV relativeFrom="paragraph">
                  <wp:posOffset>441960</wp:posOffset>
                </wp:positionV>
                <wp:extent cx="5913120" cy="7620"/>
                <wp:effectExtent l="19050" t="19050" r="30480" b="30480"/>
                <wp:wrapNone/>
                <wp:docPr id="1" name="Straight Connector 1"/>
                <wp:cNvGraphicFramePr/>
                <a:graphic xmlns:a="http://schemas.openxmlformats.org/drawingml/2006/main">
                  <a:graphicData uri="http://schemas.microsoft.com/office/word/2010/wordprocessingShape">
                    <wps:wsp>
                      <wps:cNvCnPr/>
                      <wps:spPr>
                        <a:xfrm flipV="1">
                          <a:off x="0" y="0"/>
                          <a:ext cx="5913120" cy="7620"/>
                        </a:xfrm>
                        <a:prstGeom prst="line">
                          <a:avLst/>
                        </a:prstGeom>
                        <a:ln w="28575" cmpd="thickThin">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8173D0"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pt,34.8pt" to="468pt,3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" strokecolor="#bfbfbf [2412]" strokeweight="2.25pt">
                <v:stroke linestyle="thickThin" joinstyle="miter"/>
              </v:line>
            </w:pict>
          </mc:Fallback>
        </mc:AlternateContent>
      </w:r>
      <w:r w:rsidRPr="00A047DA">
        <w:rPr>
          <w:rFonts w:ascii="Trebuchet MS" w:hAnsi="Trebuchet MS" w:cs="Tahoma"/>
          <w:b/>
          <w:color w:val="BF8F00" w:themeColor="accent4" w:themeShade="BF"/>
          <w:sz w:val="48"/>
          <w:szCs w:val="48"/>
        </w:rPr>
        <w:t>FHSU Liberal Education Committe</w:t>
      </w:r>
      <w:r>
        <w:rPr>
          <w:rFonts w:ascii="Tahoma" w:hAnsi="Tahoma" w:cs="Tahoma"/>
          <w:b/>
          <w:color w:val="BF8F00" w:themeColor="accent4" w:themeShade="BF"/>
          <w:sz w:val="48"/>
          <w:szCs w:val="48"/>
        </w:rPr>
        <w:t>e</w:t>
      </w:r>
    </w:p>
    <w:p w14:paraId="6A65DE60" w14:textId="77777777" w:rsidR="00906E55" w:rsidRDefault="00906E55" w:rsidP="00316D18">
      <w:pPr>
        <w:spacing w:line="240" w:lineRule="auto"/>
        <w:jc w:val="center"/>
        <w:rPr>
          <w:rFonts w:ascii="Tahoma" w:hAnsi="Tahoma" w:cs="Tahoma"/>
          <w:b/>
          <w:color w:val="BF8F00" w:themeColor="accent4" w:themeShade="BF"/>
          <w:sz w:val="48"/>
          <w:szCs w:val="48"/>
        </w:rPr>
      </w:pPr>
      <w:r>
        <w:rPr>
          <w:rFonts w:ascii="Tahoma" w:hAnsi="Tahoma" w:cs="Tahoma"/>
          <w:b/>
          <w:color w:val="BF8F00" w:themeColor="accent4" w:themeShade="BF"/>
          <w:sz w:val="48"/>
          <w:szCs w:val="48"/>
        </w:rPr>
        <w:t>Minutes</w:t>
      </w:r>
    </w:p>
    <w:p w14:paraId="51879D7F" w14:textId="77777777" w:rsidR="00A047DA" w:rsidRDefault="00A047DA" w:rsidP="00316D18">
      <w:pPr>
        <w:spacing w:line="240" w:lineRule="auto"/>
        <w:rPr>
          <w:rFonts w:ascii="Trebuchet MS" w:hAnsi="Trebuchet MS" w:cs="Tahoma"/>
          <w:color w:val="BF8F00" w:themeColor="accent4" w:themeShade="BF"/>
          <w:u w:val="single"/>
        </w:rPr>
        <w:sectPr w:rsidR="00A047DA">
          <w:pgSz w:w="12240" w:h="15840"/>
          <w:pgMar w:top="1440" w:right="1440" w:bottom="1440" w:left="1440" w:header="720" w:footer="720" w:gutter="0"/>
          <w:cols w:space="720"/>
          <w:docGrid w:linePitch="360"/>
        </w:sectPr>
      </w:pPr>
    </w:p>
    <w:p w14:paraId="50D8715D" w14:textId="77777777" w:rsidR="00A047DA" w:rsidRPr="00A047DA" w:rsidRDefault="00A047DA" w:rsidP="00316D18">
      <w:pPr>
        <w:spacing w:line="240" w:lineRule="auto"/>
        <w:rPr>
          <w:rFonts w:ascii="Trebuchet MS" w:hAnsi="Trebuchet MS" w:cs="Tahoma"/>
          <w:color w:val="BF8F00" w:themeColor="accent4" w:themeShade="BF"/>
        </w:rPr>
      </w:pPr>
      <w:r w:rsidRPr="00A047DA">
        <w:rPr>
          <w:rFonts w:ascii="Trebuchet MS" w:hAnsi="Trebuchet MS" w:cs="Tahoma"/>
          <w:color w:val="BF8F00" w:themeColor="accent4" w:themeShade="BF"/>
        </w:rPr>
        <w:t>Meeting Called by</w:t>
      </w:r>
      <w:r w:rsidRPr="00A047DA">
        <w:rPr>
          <w:rFonts w:ascii="Trebuchet MS" w:hAnsi="Trebuchet MS" w:cs="Tahoma"/>
          <w:color w:val="BF8F00" w:themeColor="accent4" w:themeShade="BF"/>
        </w:rPr>
        <w:tab/>
      </w:r>
    </w:p>
    <w:p w14:paraId="2DD92BF0" w14:textId="77777777" w:rsidR="00A047DA" w:rsidRPr="00A047DA" w:rsidRDefault="00A047DA" w:rsidP="00316D18">
      <w:pPr>
        <w:spacing w:line="240" w:lineRule="auto"/>
        <w:rPr>
          <w:rFonts w:ascii="Trebuchet MS" w:hAnsi="Trebuchet MS" w:cs="Tahoma"/>
        </w:rPr>
      </w:pPr>
      <w:r w:rsidRPr="00A047DA">
        <w:rPr>
          <w:rFonts w:ascii="Trebuchet MS" w:hAnsi="Trebuchet MS" w:cs="Tahoma"/>
        </w:rPr>
        <w:t>Shala Mills, Chair</w:t>
      </w:r>
    </w:p>
    <w:p w14:paraId="21620B49" w14:textId="033E8A8D" w:rsidR="00271625" w:rsidRDefault="00271625" w:rsidP="00316D18">
      <w:pPr>
        <w:spacing w:line="240" w:lineRule="auto"/>
        <w:rPr>
          <w:rFonts w:ascii="Tahoma" w:hAnsi="Tahoma" w:cs="Tahoma"/>
          <w:color w:val="BF8F00" w:themeColor="accent4" w:themeShade="BF"/>
        </w:rPr>
      </w:pPr>
      <w:r w:rsidRPr="00A047DA">
        <w:rPr>
          <w:rFonts w:ascii="Tahoma" w:hAnsi="Tahoma" w:cs="Tahoma"/>
          <w:color w:val="BF8F00" w:themeColor="accent4" w:themeShade="BF"/>
        </w:rPr>
        <w:t>Date:</w:t>
      </w:r>
      <w:r w:rsidRPr="00A047DA">
        <w:rPr>
          <w:rFonts w:ascii="Tahoma" w:hAnsi="Tahoma" w:cs="Tahoma"/>
          <w:color w:val="BF8F00" w:themeColor="accent4" w:themeShade="BF"/>
        </w:rPr>
        <w:tab/>
      </w:r>
      <w:r w:rsidR="003E79FB">
        <w:rPr>
          <w:rFonts w:ascii="Tahoma" w:hAnsi="Tahoma" w:cs="Tahoma"/>
        </w:rPr>
        <w:t xml:space="preserve">Tuesday </w:t>
      </w:r>
      <w:r w:rsidR="004166EC">
        <w:rPr>
          <w:rFonts w:ascii="Tahoma" w:hAnsi="Tahoma" w:cs="Tahoma"/>
        </w:rPr>
        <w:t>10/20</w:t>
      </w:r>
      <w:r w:rsidRPr="00A047DA">
        <w:rPr>
          <w:rFonts w:ascii="Tahoma" w:hAnsi="Tahoma" w:cs="Tahoma"/>
        </w:rPr>
        <w:t>/2016</w:t>
      </w:r>
      <w:r w:rsidRPr="00A047DA">
        <w:rPr>
          <w:rFonts w:ascii="Tahoma" w:hAnsi="Tahoma" w:cs="Tahoma"/>
          <w:color w:val="BF8F00" w:themeColor="accent4" w:themeShade="BF"/>
        </w:rPr>
        <w:t xml:space="preserve"> </w:t>
      </w:r>
    </w:p>
    <w:p w14:paraId="6162932E" w14:textId="77777777" w:rsidR="00271625" w:rsidRDefault="00271625" w:rsidP="00316D18">
      <w:pPr>
        <w:spacing w:line="240" w:lineRule="auto"/>
        <w:rPr>
          <w:rFonts w:ascii="Tahoma" w:hAnsi="Tahoma" w:cs="Tahoma"/>
          <w:color w:val="BF8F00" w:themeColor="accent4" w:themeShade="BF"/>
        </w:rPr>
      </w:pPr>
      <w:r w:rsidRPr="00A047DA">
        <w:rPr>
          <w:rFonts w:ascii="Tahoma" w:hAnsi="Tahoma" w:cs="Tahoma"/>
          <w:color w:val="BF8F00" w:themeColor="accent4" w:themeShade="BF"/>
        </w:rPr>
        <w:t>Time:</w:t>
      </w:r>
      <w:r w:rsidRPr="00A047DA">
        <w:rPr>
          <w:rFonts w:ascii="Tahoma" w:hAnsi="Tahoma" w:cs="Tahoma"/>
          <w:color w:val="BF8F00" w:themeColor="accent4" w:themeShade="BF"/>
        </w:rPr>
        <w:tab/>
        <w:t xml:space="preserve"> </w:t>
      </w:r>
      <w:r w:rsidR="00126142">
        <w:rPr>
          <w:rFonts w:ascii="Tahoma" w:hAnsi="Tahoma" w:cs="Tahoma"/>
        </w:rPr>
        <w:t>3:00-4:00</w:t>
      </w:r>
      <w:r w:rsidRPr="00A047DA">
        <w:rPr>
          <w:rFonts w:ascii="Tahoma" w:hAnsi="Tahoma" w:cs="Tahoma"/>
          <w:color w:val="BF8F00" w:themeColor="accent4" w:themeShade="BF"/>
        </w:rPr>
        <w:t xml:space="preserve"> </w:t>
      </w:r>
    </w:p>
    <w:p w14:paraId="6969923B" w14:textId="77777777" w:rsidR="00271625" w:rsidRDefault="00271625" w:rsidP="00316D18">
      <w:pPr>
        <w:spacing w:line="240" w:lineRule="auto"/>
        <w:rPr>
          <w:rFonts w:ascii="Tahoma" w:hAnsi="Tahoma" w:cs="Tahoma"/>
        </w:rPr>
      </w:pPr>
      <w:r w:rsidRPr="00A047DA">
        <w:rPr>
          <w:rFonts w:ascii="Tahoma" w:hAnsi="Tahoma" w:cs="Tahoma"/>
          <w:color w:val="BF8F00" w:themeColor="accent4" w:themeShade="BF"/>
        </w:rPr>
        <w:t xml:space="preserve">Location: </w:t>
      </w:r>
      <w:r w:rsidR="002B660C">
        <w:rPr>
          <w:rFonts w:ascii="Tahoma" w:hAnsi="Tahoma" w:cs="Tahoma"/>
        </w:rPr>
        <w:t>Rarick 312</w:t>
      </w:r>
    </w:p>
    <w:p w14:paraId="2EE476E5" w14:textId="77777777" w:rsidR="00271625" w:rsidRDefault="00271625" w:rsidP="00316D18">
      <w:pPr>
        <w:spacing w:line="240" w:lineRule="auto"/>
        <w:rPr>
          <w:rFonts w:ascii="Tahoma" w:hAnsi="Tahoma" w:cs="Tahoma"/>
        </w:rPr>
      </w:pPr>
    </w:p>
    <w:p w14:paraId="7AC5B778" w14:textId="77777777" w:rsidR="00906E55" w:rsidRDefault="00906E55" w:rsidP="00316D18">
      <w:pPr>
        <w:spacing w:line="240" w:lineRule="auto"/>
        <w:rPr>
          <w:rFonts w:ascii="Tahoma" w:hAnsi="Tahoma" w:cs="Tahoma"/>
        </w:rPr>
      </w:pPr>
    </w:p>
    <w:p w14:paraId="385CF679" w14:textId="77777777" w:rsidR="00271625" w:rsidRDefault="00271625" w:rsidP="00316D18">
      <w:pPr>
        <w:spacing w:line="240" w:lineRule="auto"/>
        <w:rPr>
          <w:rFonts w:ascii="Tahoma" w:hAnsi="Tahoma" w:cs="Tahoma"/>
        </w:rPr>
      </w:pPr>
    </w:p>
    <w:p w14:paraId="4030129F" w14:textId="77777777" w:rsidR="00271625" w:rsidRDefault="00271625" w:rsidP="00316D18">
      <w:pPr>
        <w:spacing w:line="240" w:lineRule="auto"/>
        <w:rPr>
          <w:rFonts w:ascii="Tahoma" w:hAnsi="Tahoma" w:cs="Tahoma"/>
        </w:rPr>
      </w:pPr>
    </w:p>
    <w:p w14:paraId="5E155BAF" w14:textId="77777777" w:rsidR="000A1B9E" w:rsidRDefault="000A1B9E" w:rsidP="00316D18">
      <w:pPr>
        <w:spacing w:line="240" w:lineRule="auto"/>
        <w:rPr>
          <w:rFonts w:ascii="Tahoma" w:hAnsi="Tahoma" w:cs="Tahoma"/>
        </w:rPr>
      </w:pPr>
    </w:p>
    <w:p w14:paraId="5527AC06" w14:textId="77777777" w:rsidR="00D9753F" w:rsidRDefault="00D9753F" w:rsidP="00316D18">
      <w:pPr>
        <w:spacing w:after="0" w:line="240" w:lineRule="auto"/>
        <w:rPr>
          <w:rFonts w:ascii="Trebuchet MS" w:hAnsi="Trebuchet MS" w:cs="Tahoma"/>
          <w:color w:val="BF8F00" w:themeColor="accent4" w:themeShade="BF"/>
        </w:rPr>
      </w:pPr>
    </w:p>
    <w:p w14:paraId="75DC2461" w14:textId="77777777" w:rsidR="00D9753F" w:rsidRDefault="00D9753F" w:rsidP="00316D18">
      <w:pPr>
        <w:spacing w:after="0" w:line="240" w:lineRule="auto"/>
        <w:rPr>
          <w:rFonts w:ascii="Trebuchet MS" w:hAnsi="Trebuchet MS" w:cs="Tahoma"/>
          <w:color w:val="BF8F00" w:themeColor="accent4" w:themeShade="BF"/>
        </w:rPr>
      </w:pPr>
    </w:p>
    <w:p w14:paraId="6224AA3D" w14:textId="77777777" w:rsidR="00A047DA" w:rsidRPr="00A047DA" w:rsidRDefault="00A047DA" w:rsidP="00316D18">
      <w:pPr>
        <w:spacing w:after="0" w:line="240" w:lineRule="auto"/>
        <w:rPr>
          <w:rFonts w:ascii="Trebuchet MS" w:hAnsi="Trebuchet MS" w:cs="Tahoma"/>
          <w:b/>
          <w:color w:val="BF8F00" w:themeColor="accent4" w:themeShade="BF"/>
        </w:rPr>
      </w:pPr>
      <w:r w:rsidRPr="00A047DA">
        <w:rPr>
          <w:rFonts w:ascii="Trebuchet MS" w:hAnsi="Trebuchet MS" w:cs="Tahoma"/>
          <w:color w:val="BF8F00" w:themeColor="accent4" w:themeShade="BF"/>
        </w:rPr>
        <w:t>Members</w:t>
      </w:r>
      <w:r w:rsidRPr="00A047DA">
        <w:rPr>
          <w:rFonts w:ascii="Trebuchet MS" w:hAnsi="Trebuchet MS" w:cs="Tahoma"/>
          <w:b/>
          <w:color w:val="BF8F00" w:themeColor="accent4" w:themeShade="BF"/>
        </w:rPr>
        <w:tab/>
      </w:r>
    </w:p>
    <w:sdt>
      <w:sdtPr>
        <w:rPr>
          <w:rFonts w:ascii="Trebuchet MS" w:hAnsi="Trebuchet MS"/>
        </w:rPr>
        <w:id w:val="-1539655202"/>
        <w:placeholder>
          <w:docPart w:val="FA71A013BF9C45678A245787B9F8ACD3"/>
        </w:placeholder>
      </w:sdtPr>
      <w:sdtEndPr/>
      <w:sdtContent>
        <w:p w14:paraId="5715B3EC" w14:textId="77777777" w:rsidR="00AC2981" w:rsidRDefault="00AC2981" w:rsidP="00316D18">
          <w:pPr>
            <w:spacing w:after="0" w:line="240" w:lineRule="auto"/>
            <w:rPr>
              <w:rFonts w:ascii="Trebuchet MS" w:hAnsi="Trebuchet MS"/>
            </w:rPr>
          </w:pPr>
          <w:r>
            <w:rPr>
              <w:rFonts w:ascii="Trebuchet MS" w:hAnsi="Trebuchet MS"/>
            </w:rPr>
            <w:t>Douglas Drabkin (AHSS)</w:t>
          </w:r>
        </w:p>
        <w:p w14:paraId="24F7CD09" w14:textId="77777777" w:rsidR="00AC2981" w:rsidRDefault="00AC2981" w:rsidP="00316D18">
          <w:pPr>
            <w:spacing w:after="0" w:line="240" w:lineRule="auto"/>
            <w:rPr>
              <w:rFonts w:ascii="Trebuchet MS" w:hAnsi="Trebuchet MS"/>
            </w:rPr>
          </w:pPr>
          <w:r w:rsidRPr="00A047DA">
            <w:rPr>
              <w:rFonts w:ascii="Trebuchet MS" w:hAnsi="Trebuchet MS"/>
            </w:rPr>
            <w:t>Brad</w:t>
          </w:r>
          <w:r w:rsidR="007D7E67">
            <w:rPr>
              <w:rFonts w:ascii="Trebuchet MS" w:hAnsi="Trebuchet MS"/>
            </w:rPr>
            <w:t>ley</w:t>
          </w:r>
          <w:r w:rsidRPr="00A047DA">
            <w:rPr>
              <w:rFonts w:ascii="Trebuchet MS" w:hAnsi="Trebuchet MS"/>
            </w:rPr>
            <w:t xml:space="preserve"> Will</w:t>
          </w:r>
          <w:r>
            <w:rPr>
              <w:rFonts w:ascii="Trebuchet MS" w:hAnsi="Trebuchet MS"/>
            </w:rPr>
            <w:t xml:space="preserve"> (AHSS)</w:t>
          </w:r>
        </w:p>
        <w:p w14:paraId="6EDB7A14" w14:textId="77777777" w:rsidR="00AC2981" w:rsidRPr="00A047DA" w:rsidRDefault="00AC2981" w:rsidP="00316D18">
          <w:pPr>
            <w:spacing w:after="0" w:line="240" w:lineRule="auto"/>
            <w:rPr>
              <w:rFonts w:ascii="Trebuchet MS" w:hAnsi="Trebuchet MS"/>
            </w:rPr>
          </w:pPr>
          <w:r w:rsidRPr="00A047DA">
            <w:rPr>
              <w:rFonts w:ascii="Trebuchet MS" w:hAnsi="Trebuchet MS"/>
            </w:rPr>
            <w:t>Dmitry Gimon</w:t>
          </w:r>
          <w:r>
            <w:rPr>
              <w:rFonts w:ascii="Trebuchet MS" w:hAnsi="Trebuchet MS"/>
            </w:rPr>
            <w:t xml:space="preserve"> (BE)</w:t>
          </w:r>
        </w:p>
        <w:p w14:paraId="7A2E18E5" w14:textId="77777777" w:rsidR="00AC2981" w:rsidRPr="00A047DA" w:rsidRDefault="00AC2981" w:rsidP="00316D18">
          <w:pPr>
            <w:spacing w:after="0" w:line="240" w:lineRule="auto"/>
            <w:rPr>
              <w:rFonts w:ascii="Trebuchet MS" w:hAnsi="Trebuchet MS"/>
            </w:rPr>
          </w:pPr>
          <w:r w:rsidRPr="00A047DA">
            <w:rPr>
              <w:rFonts w:ascii="Trebuchet MS" w:hAnsi="Trebuchet MS"/>
            </w:rPr>
            <w:t>Jessica Heronemus</w:t>
          </w:r>
          <w:r>
            <w:rPr>
              <w:rFonts w:ascii="Trebuchet MS" w:hAnsi="Trebuchet MS"/>
            </w:rPr>
            <w:t xml:space="preserve"> (BE)</w:t>
          </w:r>
        </w:p>
        <w:p w14:paraId="0411D84A" w14:textId="77777777" w:rsidR="00AC2981" w:rsidRPr="00AC2981" w:rsidRDefault="00AC2981" w:rsidP="00316D18">
          <w:pPr>
            <w:spacing w:after="0" w:line="240" w:lineRule="auto"/>
            <w:rPr>
              <w:rFonts w:ascii="Trebuchet MS" w:hAnsi="Trebuchet MS" w:cs="Tahoma"/>
            </w:rPr>
          </w:pPr>
          <w:r>
            <w:rPr>
              <w:rFonts w:ascii="Trebuchet MS" w:hAnsi="Trebuchet MS" w:cs="Tahoma"/>
            </w:rPr>
            <w:t>Kevin Splichal (Ed)</w:t>
          </w:r>
        </w:p>
        <w:p w14:paraId="767E49C4" w14:textId="77777777" w:rsidR="00AC2981" w:rsidRPr="00A047DA" w:rsidRDefault="00AC2981" w:rsidP="00316D18">
          <w:pPr>
            <w:spacing w:after="0" w:line="240" w:lineRule="auto"/>
            <w:rPr>
              <w:rFonts w:ascii="Trebuchet MS" w:hAnsi="Trebuchet MS"/>
            </w:rPr>
          </w:pPr>
          <w:r w:rsidRPr="00A047DA">
            <w:rPr>
              <w:rFonts w:ascii="Trebuchet MS" w:hAnsi="Trebuchet MS"/>
            </w:rPr>
            <w:t>Teresa Woods</w:t>
          </w:r>
          <w:r>
            <w:rPr>
              <w:rFonts w:ascii="Trebuchet MS" w:hAnsi="Trebuchet MS"/>
            </w:rPr>
            <w:t xml:space="preserve"> (Ed)</w:t>
          </w:r>
        </w:p>
        <w:p w14:paraId="5AE0F63B" w14:textId="77777777" w:rsidR="00AC2981" w:rsidRPr="00A047DA" w:rsidRDefault="00AC2981" w:rsidP="00316D18">
          <w:pPr>
            <w:spacing w:after="0" w:line="240" w:lineRule="auto"/>
            <w:rPr>
              <w:rFonts w:ascii="Trebuchet MS" w:hAnsi="Trebuchet MS"/>
            </w:rPr>
          </w:pPr>
          <w:r w:rsidRPr="00A047DA">
            <w:rPr>
              <w:rFonts w:ascii="Trebuchet MS" w:hAnsi="Trebuchet MS"/>
            </w:rPr>
            <w:t>Glen McNeil</w:t>
          </w:r>
          <w:r>
            <w:rPr>
              <w:rFonts w:ascii="Trebuchet MS" w:hAnsi="Trebuchet MS"/>
            </w:rPr>
            <w:t xml:space="preserve"> (HBS)</w:t>
          </w:r>
        </w:p>
        <w:p w14:paraId="770A34AE" w14:textId="77777777" w:rsidR="00AC2981" w:rsidRDefault="00AC2981" w:rsidP="00316D18">
          <w:pPr>
            <w:spacing w:after="0" w:line="240" w:lineRule="auto"/>
            <w:rPr>
              <w:rFonts w:ascii="Trebuchet MS" w:hAnsi="Trebuchet MS"/>
            </w:rPr>
          </w:pPr>
          <w:r w:rsidRPr="00A047DA">
            <w:rPr>
              <w:rFonts w:ascii="Trebuchet MS" w:hAnsi="Trebuchet MS"/>
            </w:rPr>
            <w:t>Tanya S</w:t>
          </w:r>
          <w:r>
            <w:rPr>
              <w:rFonts w:ascii="Trebuchet MS" w:hAnsi="Trebuchet MS"/>
            </w:rPr>
            <w:t>m</w:t>
          </w:r>
          <w:r w:rsidRPr="00A047DA">
            <w:rPr>
              <w:rFonts w:ascii="Trebuchet MS" w:hAnsi="Trebuchet MS"/>
            </w:rPr>
            <w:t>ith</w:t>
          </w:r>
          <w:r>
            <w:rPr>
              <w:rFonts w:ascii="Trebuchet MS" w:hAnsi="Trebuchet MS"/>
            </w:rPr>
            <w:t xml:space="preserve"> (HBS)</w:t>
          </w:r>
        </w:p>
        <w:p w14:paraId="56780E23" w14:textId="77777777" w:rsidR="008C2DFD" w:rsidRDefault="007D7E67" w:rsidP="00316D18">
          <w:pPr>
            <w:spacing w:after="0" w:line="240" w:lineRule="auto"/>
            <w:rPr>
              <w:rFonts w:ascii="Trebuchet MS" w:hAnsi="Trebuchet MS"/>
            </w:rPr>
          </w:pPr>
          <w:r>
            <w:rPr>
              <w:rFonts w:ascii="Trebuchet MS" w:hAnsi="Trebuchet MS"/>
            </w:rPr>
            <w:t>William</w:t>
          </w:r>
          <w:r w:rsidR="008C2DFD">
            <w:rPr>
              <w:rFonts w:ascii="Trebuchet MS" w:hAnsi="Trebuchet MS"/>
            </w:rPr>
            <w:t xml:space="preserve"> Weber (STM)</w:t>
          </w:r>
        </w:p>
        <w:p w14:paraId="6DDD11D9" w14:textId="77777777" w:rsidR="00AC2981" w:rsidRDefault="007D7E67" w:rsidP="00316D18">
          <w:pPr>
            <w:spacing w:after="0" w:line="240" w:lineRule="auto"/>
            <w:rPr>
              <w:rFonts w:ascii="Trebuchet MS" w:hAnsi="Trebuchet MS"/>
            </w:rPr>
          </w:pPr>
          <w:r>
            <w:rPr>
              <w:rFonts w:ascii="Trebuchet MS" w:hAnsi="Trebuchet MS"/>
            </w:rPr>
            <w:t>Tom</w:t>
          </w:r>
          <w:r w:rsidR="00AC2981" w:rsidRPr="00A047DA">
            <w:rPr>
              <w:rFonts w:ascii="Trebuchet MS" w:hAnsi="Trebuchet MS"/>
            </w:rPr>
            <w:t xml:space="preserve"> Schafer</w:t>
          </w:r>
          <w:r w:rsidR="00AC2981">
            <w:rPr>
              <w:rFonts w:ascii="Trebuchet MS" w:hAnsi="Trebuchet MS"/>
            </w:rPr>
            <w:t xml:space="preserve"> (STM)</w:t>
          </w:r>
        </w:p>
        <w:p w14:paraId="359E05C6" w14:textId="77777777" w:rsidR="00126142" w:rsidRDefault="00126142" w:rsidP="00316D18">
          <w:pPr>
            <w:spacing w:after="0" w:line="240" w:lineRule="auto"/>
            <w:rPr>
              <w:rFonts w:ascii="Trebuchet MS" w:hAnsi="Trebuchet MS"/>
            </w:rPr>
          </w:pPr>
          <w:r w:rsidRPr="00A047DA">
            <w:rPr>
              <w:rFonts w:ascii="Trebuchet MS" w:hAnsi="Trebuchet MS"/>
            </w:rPr>
            <w:t>Robyn Hartman</w:t>
          </w:r>
          <w:r>
            <w:rPr>
              <w:rFonts w:ascii="Trebuchet MS" w:hAnsi="Trebuchet MS"/>
            </w:rPr>
            <w:t xml:space="preserve"> (Lib)</w:t>
          </w:r>
        </w:p>
        <w:p w14:paraId="4393427A" w14:textId="77777777" w:rsidR="00E77ECA" w:rsidRPr="00A047DA" w:rsidRDefault="00E77ECA" w:rsidP="00316D18">
          <w:pPr>
            <w:spacing w:after="0" w:line="240" w:lineRule="auto"/>
            <w:rPr>
              <w:rFonts w:ascii="Trebuchet MS" w:hAnsi="Trebuchet MS"/>
            </w:rPr>
          </w:pPr>
          <w:r>
            <w:rPr>
              <w:rFonts w:ascii="Trebuchet MS" w:hAnsi="Trebuchet MS"/>
            </w:rPr>
            <w:t>Helen Miles (Senate)</w:t>
          </w:r>
        </w:p>
        <w:p w14:paraId="66F06B69" w14:textId="77777777" w:rsidR="00AC2981" w:rsidRDefault="00AC2981" w:rsidP="00316D18">
          <w:pPr>
            <w:spacing w:after="0" w:line="240" w:lineRule="auto"/>
            <w:rPr>
              <w:rFonts w:ascii="Tahoma" w:hAnsi="Tahoma" w:cs="Tahoma"/>
              <w:color w:val="BF8F00" w:themeColor="accent4" w:themeShade="BF"/>
            </w:rPr>
          </w:pPr>
          <w:r>
            <w:rPr>
              <w:rFonts w:ascii="Trebuchet MS" w:hAnsi="Trebuchet MS"/>
            </w:rPr>
            <w:t>Megan Garcia (SGA)</w:t>
          </w:r>
        </w:p>
        <w:p w14:paraId="264713D6" w14:textId="77777777" w:rsidR="00AC2981" w:rsidRPr="00AC2981" w:rsidRDefault="00AC2981" w:rsidP="00316D18">
          <w:pPr>
            <w:spacing w:after="0" w:line="240" w:lineRule="auto"/>
            <w:rPr>
              <w:rFonts w:ascii="Trebuchet MS" w:hAnsi="Trebuchet MS" w:cs="Tahoma"/>
            </w:rPr>
          </w:pPr>
          <w:r>
            <w:rPr>
              <w:rFonts w:ascii="Trebuchet MS" w:hAnsi="Trebuchet MS"/>
            </w:rPr>
            <w:t>Cody Scheck</w:t>
          </w:r>
          <w:r w:rsidRPr="00A047DA">
            <w:rPr>
              <w:rFonts w:ascii="Trebuchet MS" w:hAnsi="Trebuchet MS" w:cs="Tahoma"/>
              <w:color w:val="BF8F00" w:themeColor="accent4" w:themeShade="BF"/>
            </w:rPr>
            <w:t xml:space="preserve"> </w:t>
          </w:r>
          <w:r>
            <w:rPr>
              <w:rFonts w:ascii="Trebuchet MS" w:hAnsi="Trebuchet MS" w:cs="Tahoma"/>
            </w:rPr>
            <w:t>(SGA)</w:t>
          </w:r>
        </w:p>
        <w:p w14:paraId="28AFB75D" w14:textId="77777777" w:rsidR="00AC2981" w:rsidRDefault="00AC2981" w:rsidP="00316D18">
          <w:pPr>
            <w:spacing w:after="0" w:line="240" w:lineRule="auto"/>
            <w:rPr>
              <w:rFonts w:ascii="Trebuchet MS" w:hAnsi="Trebuchet MS"/>
            </w:rPr>
          </w:pPr>
          <w:r w:rsidRPr="00A047DA">
            <w:rPr>
              <w:rFonts w:ascii="Trebuchet MS" w:hAnsi="Trebuchet MS"/>
            </w:rPr>
            <w:t>Cheryl Duffy</w:t>
          </w:r>
          <w:r>
            <w:rPr>
              <w:rFonts w:ascii="Trebuchet MS" w:hAnsi="Trebuchet MS"/>
            </w:rPr>
            <w:t xml:space="preserve"> (Goss Engl)</w:t>
          </w:r>
        </w:p>
        <w:p w14:paraId="6DD57434" w14:textId="773B98E7" w:rsidR="0045690E" w:rsidRDefault="0045690E" w:rsidP="00316D18">
          <w:pPr>
            <w:spacing w:after="0" w:line="240" w:lineRule="auto"/>
            <w:rPr>
              <w:rFonts w:ascii="Trebuchet MS" w:hAnsi="Trebuchet MS"/>
            </w:rPr>
          </w:pPr>
          <w:r>
            <w:rPr>
              <w:rFonts w:ascii="Trebuchet MS" w:hAnsi="Trebuchet MS"/>
            </w:rPr>
            <w:t>Kenton Russell (Provost)</w:t>
          </w:r>
        </w:p>
        <w:p w14:paraId="0D7113D2" w14:textId="77777777" w:rsidR="00A047DA" w:rsidRDefault="00A047DA" w:rsidP="00316D18">
          <w:pPr>
            <w:spacing w:after="0" w:line="240" w:lineRule="auto"/>
            <w:rPr>
              <w:rFonts w:ascii="Trebuchet MS" w:hAnsi="Trebuchet MS"/>
            </w:rPr>
            <w:sectPr w:rsidR="00A047DA" w:rsidSect="00A047DA">
              <w:type w:val="continuous"/>
              <w:pgSz w:w="12240" w:h="15840"/>
              <w:pgMar w:top="1440" w:right="1440" w:bottom="1440" w:left="1440" w:header="720" w:footer="720" w:gutter="0"/>
              <w:cols w:num="2" w:space="720"/>
              <w:docGrid w:linePitch="360"/>
            </w:sectPr>
          </w:pPr>
          <w:r w:rsidRPr="00A047DA">
            <w:rPr>
              <w:rFonts w:ascii="Trebuchet MS" w:hAnsi="Trebuchet MS"/>
            </w:rPr>
            <w:t>Chap</w:t>
          </w:r>
          <w:r w:rsidR="007D7E67">
            <w:rPr>
              <w:rFonts w:ascii="Trebuchet MS" w:hAnsi="Trebuchet MS"/>
            </w:rPr>
            <w:t>man</w:t>
          </w:r>
          <w:r w:rsidRPr="00A047DA">
            <w:rPr>
              <w:rFonts w:ascii="Trebuchet MS" w:hAnsi="Trebuchet MS"/>
            </w:rPr>
            <w:t xml:space="preserve"> Rackaway</w:t>
          </w:r>
          <w:r w:rsidR="00AC2981">
            <w:rPr>
              <w:rFonts w:ascii="Trebuchet MS" w:hAnsi="Trebuchet MS"/>
            </w:rPr>
            <w:t xml:space="preserve"> (Grad Sch)</w:t>
          </w:r>
        </w:p>
      </w:sdtContent>
    </w:sdt>
    <w:p w14:paraId="7AB0BA54" w14:textId="77777777" w:rsidR="00271625" w:rsidRDefault="00271625" w:rsidP="00316D18">
      <w:pPr>
        <w:spacing w:line="240" w:lineRule="auto"/>
        <w:rPr>
          <w:rFonts w:ascii="Trebuchet MS" w:hAnsi="Trebuchet MS" w:cs="Tahoma"/>
          <w:color w:val="BF8F00" w:themeColor="accent4" w:themeShade="BF"/>
        </w:rPr>
      </w:pPr>
      <w:r w:rsidRPr="00A047DA">
        <w:rPr>
          <w:rFonts w:ascii="Trebuchet MS" w:hAnsi="Trebuchet MS" w:cs="Tahoma"/>
          <w:b/>
          <w:noProof/>
          <w:color w:val="FFC000" w:themeColor="accent4"/>
          <w:sz w:val="48"/>
          <w:szCs w:val="48"/>
        </w:rPr>
        <mc:AlternateContent>
          <mc:Choice Requires="wps">
            <w:drawing>
              <wp:anchor distT="0" distB="0" distL="114300" distR="114300" simplePos="0" relativeHeight="251661312" behindDoc="0" locked="0" layoutInCell="1" allowOverlap="1" wp14:anchorId="225A13C8" wp14:editId="74B5B406">
                <wp:simplePos x="0" y="0"/>
                <wp:positionH relativeFrom="column">
                  <wp:posOffset>-41764</wp:posOffset>
                </wp:positionH>
                <wp:positionV relativeFrom="paragraph">
                  <wp:posOffset>193040</wp:posOffset>
                </wp:positionV>
                <wp:extent cx="5913120" cy="7620"/>
                <wp:effectExtent l="19050" t="19050" r="30480" b="30480"/>
                <wp:wrapNone/>
                <wp:docPr id="2" name="Straight Connector 2"/>
                <wp:cNvGraphicFramePr/>
                <a:graphic xmlns:a="http://schemas.openxmlformats.org/drawingml/2006/main">
                  <a:graphicData uri="http://schemas.microsoft.com/office/word/2010/wordprocessingShape">
                    <wps:wsp>
                      <wps:cNvCnPr/>
                      <wps:spPr>
                        <a:xfrm flipV="1">
                          <a:off x="0" y="0"/>
                          <a:ext cx="5913120" cy="7620"/>
                        </a:xfrm>
                        <a:prstGeom prst="line">
                          <a:avLst/>
                        </a:prstGeom>
                        <a:ln w="28575" cmpd="thinThick">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D19412" id="Straight Connector 2"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pt,15.2pt" to="462.3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" strokecolor="#bfbfbf [2412]" strokeweight="2.25pt">
                <v:stroke linestyle="thinThick" joinstyle="miter"/>
              </v:line>
            </w:pict>
          </mc:Fallback>
        </mc:AlternateContent>
      </w:r>
    </w:p>
    <w:p w14:paraId="4BEC52D5" w14:textId="77777777" w:rsidR="00316D18" w:rsidRDefault="00316D18" w:rsidP="00316D18">
      <w:pPr>
        <w:pStyle w:val="NoSpacing"/>
      </w:pPr>
    </w:p>
    <w:p w14:paraId="1D73053F" w14:textId="3DCA2930" w:rsidR="003A501D" w:rsidRPr="003A501D" w:rsidRDefault="004166EC" w:rsidP="00316D18">
      <w:pPr>
        <w:pStyle w:val="NoSpacing"/>
      </w:pPr>
      <w:r>
        <w:t>3:08</w:t>
      </w:r>
      <w:r w:rsidR="00E77ECA">
        <w:tab/>
        <w:t xml:space="preserve">Meeting began.  All members </w:t>
      </w:r>
      <w:r w:rsidR="00C91D13">
        <w:t xml:space="preserve">present </w:t>
      </w:r>
      <w:r w:rsidR="00947E1B">
        <w:t xml:space="preserve">except </w:t>
      </w:r>
      <w:r>
        <w:t xml:space="preserve">for Duffy, Garcia, </w:t>
      </w:r>
      <w:r w:rsidR="003A501D">
        <w:t xml:space="preserve">Hartman, </w:t>
      </w:r>
      <w:r>
        <w:t xml:space="preserve">Russell, </w:t>
      </w:r>
      <w:r w:rsidR="003A501D">
        <w:t xml:space="preserve">Scheck, </w:t>
      </w:r>
      <w:r>
        <w:t>Smith, and Splichal</w:t>
      </w:r>
      <w:r w:rsidR="003A501D" w:rsidRPr="003A501D">
        <w:t xml:space="preserve">.  </w:t>
      </w:r>
      <w:r>
        <w:t>Drabkin was serving as proxy for Duffy and Smith, Heronemus for Hartman, Rackaway for Russell, and Will for Shafer</w:t>
      </w:r>
      <w:r w:rsidR="003A501D" w:rsidRPr="003A501D">
        <w:t>.  Established that a quorum was met.</w:t>
      </w:r>
    </w:p>
    <w:p w14:paraId="651283D8" w14:textId="1258E531" w:rsidR="003A501D" w:rsidRPr="003A501D" w:rsidRDefault="003A501D" w:rsidP="00316D18">
      <w:pPr>
        <w:pStyle w:val="NoSpacing"/>
      </w:pPr>
    </w:p>
    <w:p w14:paraId="28680A1D" w14:textId="2B224F0F" w:rsidR="00D640EA" w:rsidRDefault="00A81DB8" w:rsidP="00D640EA">
      <w:pPr>
        <w:pStyle w:val="NormalWeb"/>
        <w:spacing w:before="0" w:beforeAutospacing="0" w:after="0" w:afterAutospacing="0"/>
        <w:rPr>
          <w:rFonts w:asciiTheme="minorHAnsi" w:hAnsiTheme="minorHAnsi"/>
          <w:sz w:val="22"/>
          <w:szCs w:val="22"/>
        </w:rPr>
      </w:pPr>
      <w:r>
        <w:rPr>
          <w:rFonts w:asciiTheme="minorHAnsi" w:hAnsiTheme="minorHAnsi"/>
          <w:sz w:val="22"/>
          <w:szCs w:val="22"/>
        </w:rPr>
        <w:t>3:09</w:t>
      </w:r>
      <w:r w:rsidR="003A501D" w:rsidRPr="003A501D">
        <w:rPr>
          <w:rFonts w:asciiTheme="minorHAnsi" w:hAnsiTheme="minorHAnsi"/>
          <w:sz w:val="22"/>
          <w:szCs w:val="22"/>
        </w:rPr>
        <w:tab/>
      </w:r>
      <w:r w:rsidR="00EA0325">
        <w:rPr>
          <w:rFonts w:asciiTheme="minorHAnsi" w:hAnsiTheme="minorHAnsi"/>
          <w:sz w:val="22"/>
          <w:szCs w:val="22"/>
        </w:rPr>
        <w:t xml:space="preserve">Re. things to study </w:t>
      </w:r>
      <w:r w:rsidR="000E0BDE">
        <w:rPr>
          <w:rFonts w:asciiTheme="minorHAnsi" w:hAnsiTheme="minorHAnsi"/>
          <w:sz w:val="22"/>
          <w:szCs w:val="22"/>
        </w:rPr>
        <w:t xml:space="preserve">(13 minutes): </w:t>
      </w:r>
      <w:r>
        <w:rPr>
          <w:rFonts w:asciiTheme="minorHAnsi" w:hAnsiTheme="minorHAnsi"/>
          <w:sz w:val="22"/>
          <w:szCs w:val="22"/>
        </w:rPr>
        <w:t>Chair announced that it is important  for the committee to become on-campus experts on general education</w:t>
      </w:r>
      <w:r w:rsidR="00C34268">
        <w:rPr>
          <w:rFonts w:asciiTheme="minorHAnsi" w:hAnsiTheme="minorHAnsi"/>
          <w:sz w:val="22"/>
          <w:szCs w:val="22"/>
        </w:rPr>
        <w:t xml:space="preserve"> and assessment</w:t>
      </w:r>
      <w:r>
        <w:rPr>
          <w:rFonts w:asciiTheme="minorHAnsi" w:hAnsiTheme="minorHAnsi"/>
          <w:sz w:val="22"/>
          <w:szCs w:val="22"/>
        </w:rPr>
        <w:t xml:space="preserve">, and presented the </w:t>
      </w:r>
      <w:r w:rsidR="00D640EA">
        <w:rPr>
          <w:rFonts w:asciiTheme="minorHAnsi" w:hAnsiTheme="minorHAnsi"/>
          <w:sz w:val="22"/>
          <w:szCs w:val="22"/>
        </w:rPr>
        <w:t xml:space="preserve">committee with </w:t>
      </w:r>
      <w:r w:rsidR="00EA0325">
        <w:rPr>
          <w:rFonts w:asciiTheme="minorHAnsi" w:hAnsiTheme="minorHAnsi"/>
          <w:sz w:val="22"/>
          <w:szCs w:val="22"/>
        </w:rPr>
        <w:t>several handouts</w:t>
      </w:r>
      <w:r w:rsidR="00D640EA">
        <w:rPr>
          <w:rFonts w:asciiTheme="minorHAnsi" w:hAnsiTheme="minorHAnsi"/>
          <w:sz w:val="22"/>
          <w:szCs w:val="22"/>
        </w:rPr>
        <w:t xml:space="preserve">: </w:t>
      </w:r>
    </w:p>
    <w:p w14:paraId="228C6797" w14:textId="2DB1B1F4" w:rsidR="00D640EA" w:rsidRDefault="00310C32" w:rsidP="00D640EA">
      <w:pPr>
        <w:pStyle w:val="NormalWeb"/>
        <w:numPr>
          <w:ilvl w:val="0"/>
          <w:numId w:val="7"/>
        </w:numPr>
        <w:spacing w:before="0" w:beforeAutospacing="0" w:after="0" w:afterAutospacing="0"/>
        <w:rPr>
          <w:rFonts w:asciiTheme="minorHAnsi" w:hAnsiTheme="minorHAnsi"/>
          <w:sz w:val="22"/>
          <w:szCs w:val="22"/>
        </w:rPr>
      </w:pPr>
      <w:r>
        <w:rPr>
          <w:rFonts w:asciiTheme="minorHAnsi" w:hAnsiTheme="minorHAnsi"/>
          <w:sz w:val="22"/>
          <w:szCs w:val="22"/>
        </w:rPr>
        <w:t>the</w:t>
      </w:r>
      <w:r w:rsidR="00D640EA">
        <w:rPr>
          <w:rFonts w:asciiTheme="minorHAnsi" w:hAnsiTheme="minorHAnsi"/>
          <w:sz w:val="22"/>
          <w:szCs w:val="22"/>
        </w:rPr>
        <w:t xml:space="preserve"> 3 goals and 12 objectives </w:t>
      </w:r>
      <w:r>
        <w:rPr>
          <w:rFonts w:asciiTheme="minorHAnsi" w:hAnsiTheme="minorHAnsi"/>
          <w:sz w:val="22"/>
          <w:szCs w:val="22"/>
        </w:rPr>
        <w:t xml:space="preserve">of our proposed liberal education proposal </w:t>
      </w:r>
      <w:r w:rsidR="00D640EA">
        <w:rPr>
          <w:rFonts w:asciiTheme="minorHAnsi" w:hAnsiTheme="minorHAnsi"/>
          <w:sz w:val="22"/>
          <w:szCs w:val="22"/>
        </w:rPr>
        <w:t>(1 page)</w:t>
      </w:r>
    </w:p>
    <w:p w14:paraId="73762C33" w14:textId="15E2E7FB" w:rsidR="00D640EA" w:rsidRDefault="00D640EA" w:rsidP="00D640EA">
      <w:pPr>
        <w:pStyle w:val="NormalWeb"/>
        <w:numPr>
          <w:ilvl w:val="0"/>
          <w:numId w:val="7"/>
        </w:numPr>
        <w:spacing w:before="0" w:beforeAutospacing="0" w:after="0" w:afterAutospacing="0"/>
        <w:rPr>
          <w:rFonts w:asciiTheme="minorHAnsi" w:hAnsiTheme="minorHAnsi"/>
          <w:sz w:val="22"/>
          <w:szCs w:val="22"/>
        </w:rPr>
      </w:pPr>
      <w:r>
        <w:rPr>
          <w:rFonts w:asciiTheme="minorHAnsi" w:hAnsiTheme="minorHAnsi"/>
          <w:sz w:val="22"/>
          <w:szCs w:val="22"/>
        </w:rPr>
        <w:t xml:space="preserve">a S.W.O.T. (strengths, weaknesses, opportunities, threats) </w:t>
      </w:r>
      <w:r w:rsidR="00310C32">
        <w:rPr>
          <w:rFonts w:asciiTheme="minorHAnsi" w:hAnsiTheme="minorHAnsi"/>
          <w:sz w:val="22"/>
          <w:szCs w:val="22"/>
        </w:rPr>
        <w:t>analysis</w:t>
      </w:r>
      <w:r>
        <w:rPr>
          <w:rFonts w:asciiTheme="minorHAnsi" w:hAnsiTheme="minorHAnsi"/>
          <w:sz w:val="22"/>
          <w:szCs w:val="22"/>
        </w:rPr>
        <w:t xml:space="preserve"> of our current general education program, done by the college deans and representatives from academic advising (5 pages)</w:t>
      </w:r>
    </w:p>
    <w:p w14:paraId="57573101" w14:textId="2E6B0801" w:rsidR="00D640EA" w:rsidRDefault="00D640EA" w:rsidP="00D640EA">
      <w:pPr>
        <w:pStyle w:val="NormalWeb"/>
        <w:numPr>
          <w:ilvl w:val="0"/>
          <w:numId w:val="7"/>
        </w:numPr>
        <w:spacing w:before="0" w:beforeAutospacing="0" w:after="0" w:afterAutospacing="0"/>
        <w:rPr>
          <w:rFonts w:asciiTheme="minorHAnsi" w:hAnsiTheme="minorHAnsi"/>
          <w:sz w:val="22"/>
          <w:szCs w:val="22"/>
        </w:rPr>
      </w:pPr>
      <w:r>
        <w:rPr>
          <w:rFonts w:asciiTheme="minorHAnsi" w:hAnsiTheme="minorHAnsi"/>
          <w:sz w:val="22"/>
          <w:szCs w:val="22"/>
        </w:rPr>
        <w:t>an AAC&amp;U handout reporting survey data on the apparent value to students of e-portfolios (1 page)</w:t>
      </w:r>
    </w:p>
    <w:p w14:paraId="2F484B88" w14:textId="1C233FF5" w:rsidR="00D640EA" w:rsidRDefault="00D640EA" w:rsidP="00D640EA">
      <w:pPr>
        <w:pStyle w:val="NormalWeb"/>
        <w:numPr>
          <w:ilvl w:val="0"/>
          <w:numId w:val="7"/>
        </w:numPr>
        <w:spacing w:before="0" w:beforeAutospacing="0" w:after="0" w:afterAutospacing="0"/>
        <w:rPr>
          <w:rFonts w:asciiTheme="minorHAnsi" w:hAnsiTheme="minorHAnsi"/>
          <w:sz w:val="22"/>
          <w:szCs w:val="22"/>
        </w:rPr>
      </w:pPr>
      <w:r>
        <w:rPr>
          <w:rFonts w:asciiTheme="minorHAnsi" w:hAnsiTheme="minorHAnsi"/>
          <w:sz w:val="22"/>
          <w:szCs w:val="22"/>
        </w:rPr>
        <w:t xml:space="preserve">a chart comparing five different </w:t>
      </w:r>
      <w:r w:rsidR="00310C32">
        <w:rPr>
          <w:rFonts w:asciiTheme="minorHAnsi" w:hAnsiTheme="minorHAnsi"/>
          <w:sz w:val="22"/>
          <w:szCs w:val="22"/>
        </w:rPr>
        <w:t>direct assessment techniques (1 page)</w:t>
      </w:r>
    </w:p>
    <w:p w14:paraId="310AD44F" w14:textId="47EA8452" w:rsidR="0066680E" w:rsidRPr="0066680E" w:rsidRDefault="0066680E" w:rsidP="00D640EA">
      <w:pPr>
        <w:pStyle w:val="NormalWeb"/>
        <w:numPr>
          <w:ilvl w:val="0"/>
          <w:numId w:val="7"/>
        </w:numPr>
        <w:spacing w:before="0" w:beforeAutospacing="0" w:after="0" w:afterAutospacing="0"/>
        <w:rPr>
          <w:rFonts w:asciiTheme="minorHAnsi" w:hAnsiTheme="minorHAnsi"/>
          <w:sz w:val="22"/>
          <w:szCs w:val="22"/>
        </w:rPr>
      </w:pPr>
      <w:r>
        <w:rPr>
          <w:rFonts w:asciiTheme="minorHAnsi" w:hAnsiTheme="minorHAnsi"/>
          <w:sz w:val="22"/>
          <w:szCs w:val="22"/>
        </w:rPr>
        <w:t xml:space="preserve">4 selections from the AAC&amp;U book, </w:t>
      </w:r>
      <w:r>
        <w:rPr>
          <w:rFonts w:asciiTheme="minorHAnsi" w:hAnsiTheme="minorHAnsi"/>
          <w:i/>
          <w:sz w:val="22"/>
          <w:szCs w:val="22"/>
        </w:rPr>
        <w:t xml:space="preserve">General Education Essentials </w:t>
      </w:r>
      <w:r>
        <w:rPr>
          <w:rFonts w:asciiTheme="minorHAnsi" w:hAnsiTheme="minorHAnsi"/>
          <w:sz w:val="22"/>
          <w:szCs w:val="22"/>
        </w:rPr>
        <w:t>by Paul Handstedt (Wiley, 2012):</w:t>
      </w:r>
    </w:p>
    <w:p w14:paraId="44FA64DE" w14:textId="6E75D002" w:rsidR="0066680E" w:rsidRPr="0066680E" w:rsidRDefault="00C34268" w:rsidP="0066680E">
      <w:pPr>
        <w:pStyle w:val="NormalWeb"/>
        <w:numPr>
          <w:ilvl w:val="1"/>
          <w:numId w:val="7"/>
        </w:numPr>
        <w:spacing w:before="0" w:beforeAutospacing="0" w:after="0" w:afterAutospacing="0"/>
        <w:rPr>
          <w:rFonts w:asciiTheme="minorHAnsi" w:hAnsiTheme="minorHAnsi"/>
          <w:sz w:val="22"/>
          <w:szCs w:val="22"/>
        </w:rPr>
      </w:pPr>
      <w:r>
        <w:rPr>
          <w:rFonts w:asciiTheme="minorHAnsi" w:hAnsiTheme="minorHAnsi"/>
          <w:sz w:val="22"/>
          <w:szCs w:val="22"/>
        </w:rPr>
        <w:t xml:space="preserve">from the Introduction, the section </w:t>
      </w:r>
      <w:r w:rsidR="00310C32">
        <w:rPr>
          <w:rFonts w:asciiTheme="minorHAnsi" w:hAnsiTheme="minorHAnsi"/>
          <w:sz w:val="22"/>
          <w:szCs w:val="22"/>
        </w:rPr>
        <w:t xml:space="preserve">“General </w:t>
      </w:r>
      <w:r>
        <w:rPr>
          <w:rFonts w:asciiTheme="minorHAnsi" w:hAnsiTheme="minorHAnsi"/>
          <w:sz w:val="22"/>
          <w:szCs w:val="22"/>
        </w:rPr>
        <w:t>Education and its Relation to the M</w:t>
      </w:r>
      <w:r w:rsidR="00310C32">
        <w:rPr>
          <w:rFonts w:asciiTheme="minorHAnsi" w:hAnsiTheme="minorHAnsi"/>
          <w:sz w:val="22"/>
          <w:szCs w:val="22"/>
        </w:rPr>
        <w:t>ajor</w:t>
      </w:r>
      <w:r w:rsidR="0066680E">
        <w:rPr>
          <w:rFonts w:asciiTheme="minorHAnsi" w:hAnsiTheme="minorHAnsi"/>
          <w:sz w:val="22"/>
          <w:szCs w:val="22"/>
        </w:rPr>
        <w:t xml:space="preserve">” </w:t>
      </w:r>
      <w:r w:rsidR="00310C32">
        <w:rPr>
          <w:rFonts w:asciiTheme="minorHAnsi" w:hAnsiTheme="minorHAnsi"/>
          <w:sz w:val="22"/>
          <w:szCs w:val="22"/>
        </w:rPr>
        <w:t>(5 pages)</w:t>
      </w:r>
    </w:p>
    <w:p w14:paraId="1398C6BF" w14:textId="6CFAC15F" w:rsidR="0066680E" w:rsidRDefault="00C34268" w:rsidP="0066680E">
      <w:pPr>
        <w:pStyle w:val="NormalWeb"/>
        <w:numPr>
          <w:ilvl w:val="1"/>
          <w:numId w:val="7"/>
        </w:numPr>
        <w:spacing w:before="0" w:beforeAutospacing="0" w:after="0" w:afterAutospacing="0"/>
        <w:rPr>
          <w:color w:val="000000"/>
        </w:rPr>
      </w:pPr>
      <w:r>
        <w:rPr>
          <w:rFonts w:asciiTheme="minorHAnsi" w:hAnsiTheme="minorHAnsi"/>
          <w:sz w:val="22"/>
          <w:szCs w:val="22"/>
        </w:rPr>
        <w:t>from the chapter “Structuring General Education,” the section “Distinguishing I</w:t>
      </w:r>
      <w:r w:rsidR="0066680E">
        <w:rPr>
          <w:rFonts w:asciiTheme="minorHAnsi" w:hAnsiTheme="minorHAnsi"/>
          <w:sz w:val="22"/>
          <w:szCs w:val="22"/>
        </w:rPr>
        <w:t>nterdisciplinarity</w:t>
      </w:r>
      <w:r>
        <w:rPr>
          <w:rFonts w:asciiTheme="minorHAnsi" w:hAnsiTheme="minorHAnsi"/>
          <w:sz w:val="22"/>
          <w:szCs w:val="22"/>
        </w:rPr>
        <w:t xml:space="preserve"> and I</w:t>
      </w:r>
      <w:r w:rsidR="0066680E">
        <w:rPr>
          <w:rFonts w:asciiTheme="minorHAnsi" w:hAnsiTheme="minorHAnsi"/>
          <w:sz w:val="22"/>
          <w:szCs w:val="22"/>
        </w:rPr>
        <w:t>ntegration” (11 pages)</w:t>
      </w:r>
      <w:r w:rsidR="0066680E">
        <w:rPr>
          <w:color w:val="000000"/>
        </w:rPr>
        <w:t xml:space="preserve"> </w:t>
      </w:r>
    </w:p>
    <w:p w14:paraId="54FC7735" w14:textId="2CB3F8A1" w:rsidR="0066680E" w:rsidRPr="00D640EA" w:rsidRDefault="00C34268" w:rsidP="0066680E">
      <w:pPr>
        <w:pStyle w:val="NormalWeb"/>
        <w:numPr>
          <w:ilvl w:val="1"/>
          <w:numId w:val="7"/>
        </w:numPr>
        <w:spacing w:before="0" w:beforeAutospacing="0" w:after="0" w:afterAutospacing="0"/>
        <w:rPr>
          <w:rFonts w:asciiTheme="minorHAnsi" w:hAnsiTheme="minorHAnsi"/>
          <w:sz w:val="22"/>
          <w:szCs w:val="22"/>
        </w:rPr>
      </w:pPr>
      <w:r>
        <w:rPr>
          <w:rFonts w:asciiTheme="minorHAnsi" w:hAnsiTheme="minorHAnsi"/>
          <w:sz w:val="22"/>
          <w:szCs w:val="22"/>
        </w:rPr>
        <w:t xml:space="preserve">the chapter, </w:t>
      </w:r>
      <w:r w:rsidR="0066680E">
        <w:rPr>
          <w:rFonts w:asciiTheme="minorHAnsi" w:hAnsiTheme="minorHAnsi"/>
          <w:sz w:val="22"/>
          <w:szCs w:val="22"/>
        </w:rPr>
        <w:t>“</w:t>
      </w:r>
      <w:r>
        <w:rPr>
          <w:rFonts w:asciiTheme="minorHAnsi" w:hAnsiTheme="minorHAnsi"/>
          <w:sz w:val="22"/>
          <w:szCs w:val="22"/>
        </w:rPr>
        <w:t>Some E</w:t>
      </w:r>
      <w:r w:rsidR="0066680E">
        <w:rPr>
          <w:rFonts w:asciiTheme="minorHAnsi" w:hAnsiTheme="minorHAnsi"/>
          <w:sz w:val="22"/>
          <w:szCs w:val="22"/>
        </w:rPr>
        <w:t xml:space="preserve">xamples of </w:t>
      </w:r>
      <w:r>
        <w:rPr>
          <w:rFonts w:asciiTheme="minorHAnsi" w:hAnsiTheme="minorHAnsi"/>
          <w:sz w:val="22"/>
          <w:szCs w:val="22"/>
        </w:rPr>
        <w:t>I</w:t>
      </w:r>
      <w:r w:rsidR="0066680E">
        <w:rPr>
          <w:rFonts w:asciiTheme="minorHAnsi" w:hAnsiTheme="minorHAnsi"/>
          <w:sz w:val="22"/>
          <w:szCs w:val="22"/>
        </w:rPr>
        <w:t>n</w:t>
      </w:r>
      <w:r>
        <w:rPr>
          <w:rFonts w:asciiTheme="minorHAnsi" w:hAnsiTheme="minorHAnsi"/>
          <w:sz w:val="22"/>
          <w:szCs w:val="22"/>
        </w:rPr>
        <w:t>tegrative Curricular Models</w:t>
      </w:r>
      <w:r w:rsidR="0066680E">
        <w:rPr>
          <w:rFonts w:asciiTheme="minorHAnsi" w:hAnsiTheme="minorHAnsi"/>
          <w:sz w:val="22"/>
          <w:szCs w:val="22"/>
        </w:rPr>
        <w:t>” (17 pages)</w:t>
      </w:r>
    </w:p>
    <w:p w14:paraId="036FE8EE" w14:textId="18E87912" w:rsidR="00310C32" w:rsidRDefault="00C34268" w:rsidP="0066680E">
      <w:pPr>
        <w:pStyle w:val="NormalWeb"/>
        <w:numPr>
          <w:ilvl w:val="1"/>
          <w:numId w:val="7"/>
        </w:numPr>
        <w:spacing w:before="0" w:beforeAutospacing="0" w:after="0" w:afterAutospacing="0"/>
        <w:rPr>
          <w:rFonts w:asciiTheme="minorHAnsi" w:hAnsiTheme="minorHAnsi"/>
          <w:sz w:val="22"/>
          <w:szCs w:val="22"/>
        </w:rPr>
      </w:pPr>
      <w:r>
        <w:rPr>
          <w:rFonts w:asciiTheme="minorHAnsi" w:hAnsiTheme="minorHAnsi"/>
          <w:sz w:val="22"/>
          <w:szCs w:val="22"/>
        </w:rPr>
        <w:lastRenderedPageBreak/>
        <w:t xml:space="preserve">from the chapter “The Chapter You May Want to Skip: Institutional Assessment and General Education,” the four last sections </w:t>
      </w:r>
      <w:r w:rsidR="00310C32">
        <w:rPr>
          <w:rFonts w:asciiTheme="minorHAnsi" w:hAnsiTheme="minorHAnsi"/>
          <w:sz w:val="22"/>
          <w:szCs w:val="22"/>
        </w:rPr>
        <w:t>(7 pages)</w:t>
      </w:r>
    </w:p>
    <w:p w14:paraId="29797910" w14:textId="77777777" w:rsidR="00C34268" w:rsidRDefault="00C34268" w:rsidP="00C34268">
      <w:pPr>
        <w:pStyle w:val="NormalWeb"/>
        <w:spacing w:before="0" w:beforeAutospacing="0" w:after="0" w:afterAutospacing="0"/>
        <w:rPr>
          <w:rFonts w:asciiTheme="minorHAnsi" w:hAnsiTheme="minorHAnsi"/>
          <w:sz w:val="22"/>
          <w:szCs w:val="22"/>
        </w:rPr>
      </w:pPr>
    </w:p>
    <w:p w14:paraId="66A8F339" w14:textId="7B68DE2F" w:rsidR="003A501D" w:rsidRDefault="003A501D" w:rsidP="00316D18">
      <w:pPr>
        <w:pStyle w:val="NoSpacing"/>
        <w:rPr>
          <w:rFonts w:eastAsia="Times New Roman" w:cs="Times New Roman"/>
          <w:color w:val="000000"/>
        </w:rPr>
      </w:pPr>
      <w:r w:rsidRPr="001B0EE5">
        <w:rPr>
          <w:rFonts w:eastAsia="Times New Roman" w:cs="Times New Roman"/>
          <w:color w:val="000000"/>
        </w:rPr>
        <w:t>3</w:t>
      </w:r>
      <w:r w:rsidR="00EF1935">
        <w:rPr>
          <w:rFonts w:eastAsia="Times New Roman" w:cs="Times New Roman"/>
          <w:color w:val="000000"/>
        </w:rPr>
        <w:t>:22</w:t>
      </w:r>
      <w:r w:rsidRPr="001B0EE5">
        <w:rPr>
          <w:rFonts w:eastAsia="Times New Roman" w:cs="Times New Roman"/>
          <w:color w:val="000000"/>
        </w:rPr>
        <w:tab/>
      </w:r>
      <w:r w:rsidR="00EA0325">
        <w:rPr>
          <w:rFonts w:eastAsia="Times New Roman" w:cs="Times New Roman"/>
          <w:color w:val="000000"/>
        </w:rPr>
        <w:t xml:space="preserve">Re. bringing in outside help </w:t>
      </w:r>
      <w:r w:rsidR="000E0BDE">
        <w:rPr>
          <w:rFonts w:eastAsia="Times New Roman" w:cs="Times New Roman"/>
          <w:color w:val="000000"/>
        </w:rPr>
        <w:t xml:space="preserve">(3 minutes): </w:t>
      </w:r>
      <w:r w:rsidR="00EF1935">
        <w:rPr>
          <w:rFonts w:eastAsia="Times New Roman" w:cs="Times New Roman"/>
          <w:color w:val="000000"/>
        </w:rPr>
        <w:t>Heronemus asked if it would not be a good idea to bring in</w:t>
      </w:r>
      <w:r w:rsidR="000E0BDE">
        <w:rPr>
          <w:rFonts w:eastAsia="Times New Roman" w:cs="Times New Roman"/>
          <w:color w:val="000000"/>
        </w:rPr>
        <w:t xml:space="preserve"> someone from Portland State University who is familiar with their innovative liberal education program.  This could be in </w:t>
      </w:r>
      <w:r w:rsidR="005A2264">
        <w:rPr>
          <w:rFonts w:eastAsia="Times New Roman" w:cs="Times New Roman"/>
          <w:color w:val="000000"/>
        </w:rPr>
        <w:t>the flesh</w:t>
      </w:r>
      <w:r w:rsidR="000E0BDE">
        <w:rPr>
          <w:rFonts w:eastAsia="Times New Roman" w:cs="Times New Roman"/>
          <w:color w:val="000000"/>
        </w:rPr>
        <w:t xml:space="preserve"> or through an online connection like Skype.  This seemed to the committee like a good idea</w:t>
      </w:r>
      <w:r w:rsidR="005A2264">
        <w:rPr>
          <w:rFonts w:eastAsia="Times New Roman" w:cs="Times New Roman"/>
          <w:color w:val="000000"/>
        </w:rPr>
        <w:t>.  No</w:t>
      </w:r>
      <w:r w:rsidR="000E0BDE">
        <w:rPr>
          <w:rFonts w:eastAsia="Times New Roman" w:cs="Times New Roman"/>
          <w:color w:val="000000"/>
        </w:rPr>
        <w:t xml:space="preserve"> action was taken.</w:t>
      </w:r>
    </w:p>
    <w:p w14:paraId="74B25770" w14:textId="78D16862" w:rsidR="000E0BDE" w:rsidRDefault="000E0BDE" w:rsidP="00316D18">
      <w:pPr>
        <w:pStyle w:val="NoSpacing"/>
        <w:rPr>
          <w:rFonts w:eastAsia="Times New Roman" w:cs="Times New Roman"/>
          <w:color w:val="000000"/>
        </w:rPr>
      </w:pPr>
    </w:p>
    <w:p w14:paraId="5087DEA5" w14:textId="3EF86E1F" w:rsidR="000E0BDE" w:rsidRDefault="000E0BDE" w:rsidP="000E0BDE">
      <w:pPr>
        <w:pStyle w:val="NoSpacing"/>
        <w:rPr>
          <w:rFonts w:eastAsia="Times New Roman" w:cs="Times New Roman"/>
          <w:color w:val="000000"/>
        </w:rPr>
      </w:pPr>
      <w:r>
        <w:rPr>
          <w:rFonts w:eastAsia="Times New Roman" w:cs="Times New Roman"/>
          <w:color w:val="000000"/>
        </w:rPr>
        <w:t>3:25</w:t>
      </w:r>
      <w:r>
        <w:rPr>
          <w:rFonts w:eastAsia="Times New Roman" w:cs="Times New Roman"/>
          <w:color w:val="000000"/>
        </w:rPr>
        <w:tab/>
      </w:r>
      <w:r w:rsidR="00EA0325">
        <w:rPr>
          <w:rFonts w:eastAsia="Times New Roman" w:cs="Times New Roman"/>
          <w:color w:val="000000"/>
        </w:rPr>
        <w:t xml:space="preserve">Re. backwards curricular design </w:t>
      </w:r>
      <w:r>
        <w:rPr>
          <w:rFonts w:eastAsia="Times New Roman" w:cs="Times New Roman"/>
          <w:color w:val="000000"/>
        </w:rPr>
        <w:t xml:space="preserve">(10 minutes): Woods </w:t>
      </w:r>
      <w:r w:rsidR="00EA0325">
        <w:rPr>
          <w:rFonts w:eastAsia="Times New Roman" w:cs="Times New Roman"/>
          <w:color w:val="000000"/>
        </w:rPr>
        <w:t xml:space="preserve">explained that this approach </w:t>
      </w:r>
      <w:r>
        <w:rPr>
          <w:rFonts w:eastAsia="Times New Roman" w:cs="Times New Roman"/>
          <w:color w:val="000000"/>
        </w:rPr>
        <w:t>has three steps:</w:t>
      </w:r>
    </w:p>
    <w:p w14:paraId="5560CD79" w14:textId="29141338" w:rsidR="000E0BDE" w:rsidRDefault="000E0BDE" w:rsidP="000E0BDE">
      <w:pPr>
        <w:pStyle w:val="NoSpacing"/>
        <w:numPr>
          <w:ilvl w:val="0"/>
          <w:numId w:val="9"/>
        </w:numPr>
        <w:rPr>
          <w:rFonts w:eastAsia="Times New Roman" w:cs="Times New Roman"/>
          <w:color w:val="000000"/>
        </w:rPr>
      </w:pPr>
      <w:r>
        <w:rPr>
          <w:rFonts w:eastAsia="Times New Roman" w:cs="Times New Roman"/>
          <w:color w:val="000000"/>
        </w:rPr>
        <w:t>identify desired results (objectives)</w:t>
      </w:r>
    </w:p>
    <w:p w14:paraId="0661B54B" w14:textId="5AFBA86B" w:rsidR="000E0BDE" w:rsidRDefault="000E0BDE" w:rsidP="000E0BDE">
      <w:pPr>
        <w:pStyle w:val="NoSpacing"/>
        <w:numPr>
          <w:ilvl w:val="0"/>
          <w:numId w:val="9"/>
        </w:numPr>
        <w:rPr>
          <w:rFonts w:eastAsia="Times New Roman" w:cs="Times New Roman"/>
          <w:color w:val="000000"/>
        </w:rPr>
      </w:pPr>
      <w:r>
        <w:rPr>
          <w:rFonts w:eastAsia="Times New Roman" w:cs="Times New Roman"/>
          <w:color w:val="000000"/>
        </w:rPr>
        <w:t>identify what this “looks like” (assessable outcomes)</w:t>
      </w:r>
    </w:p>
    <w:p w14:paraId="42A63331" w14:textId="2BBB0CFC" w:rsidR="000E0BDE" w:rsidRPr="001B0EE5" w:rsidRDefault="000E0BDE" w:rsidP="000E0BDE">
      <w:pPr>
        <w:pStyle w:val="NoSpacing"/>
        <w:numPr>
          <w:ilvl w:val="0"/>
          <w:numId w:val="9"/>
        </w:numPr>
        <w:rPr>
          <w:rFonts w:eastAsia="Times New Roman" w:cs="Times New Roman"/>
          <w:color w:val="000000"/>
        </w:rPr>
      </w:pPr>
      <w:r>
        <w:rPr>
          <w:rFonts w:eastAsia="Times New Roman" w:cs="Times New Roman"/>
          <w:color w:val="000000"/>
        </w:rPr>
        <w:t>design activities that are likely to give rise to these assessable outcomes (curriculum)</w:t>
      </w:r>
    </w:p>
    <w:p w14:paraId="631A75F3" w14:textId="092BE2A4" w:rsidR="0026638A" w:rsidRPr="001B0EE5" w:rsidRDefault="0026638A" w:rsidP="00316D18">
      <w:pPr>
        <w:pStyle w:val="NoSpacing"/>
        <w:rPr>
          <w:rFonts w:eastAsia="Times New Roman" w:cs="Times New Roman"/>
          <w:color w:val="000000"/>
        </w:rPr>
      </w:pPr>
    </w:p>
    <w:p w14:paraId="6922B89D" w14:textId="1177367C" w:rsidR="00484747" w:rsidRDefault="00EA0325" w:rsidP="00EA0325">
      <w:pPr>
        <w:pStyle w:val="NoSpacing"/>
        <w:rPr>
          <w:rFonts w:eastAsia="Times New Roman" w:cs="Times New Roman"/>
          <w:color w:val="000000"/>
        </w:rPr>
      </w:pPr>
      <w:r>
        <w:rPr>
          <w:rFonts w:eastAsia="Times New Roman" w:cs="Times New Roman"/>
          <w:color w:val="000000"/>
        </w:rPr>
        <w:t>3:35</w:t>
      </w:r>
      <w:r w:rsidR="0026638A" w:rsidRPr="001B0EE5">
        <w:rPr>
          <w:rFonts w:eastAsia="Times New Roman" w:cs="Times New Roman"/>
          <w:color w:val="000000"/>
        </w:rPr>
        <w:tab/>
      </w:r>
      <w:r>
        <w:rPr>
          <w:rFonts w:eastAsia="Times New Roman" w:cs="Times New Roman"/>
          <w:color w:val="000000"/>
        </w:rPr>
        <w:t xml:space="preserve">Re. the S.W.O.T. analysis </w:t>
      </w:r>
      <w:r w:rsidR="003B4CE9">
        <w:rPr>
          <w:rFonts w:eastAsia="Times New Roman" w:cs="Times New Roman"/>
          <w:color w:val="000000"/>
        </w:rPr>
        <w:t>(31</w:t>
      </w:r>
      <w:r>
        <w:rPr>
          <w:rFonts w:eastAsia="Times New Roman" w:cs="Times New Roman"/>
          <w:color w:val="000000"/>
        </w:rPr>
        <w:t xml:space="preserve"> minutes): </w:t>
      </w:r>
      <w:r w:rsidR="003B4CE9">
        <w:rPr>
          <w:rFonts w:eastAsia="Times New Roman" w:cs="Times New Roman"/>
          <w:color w:val="000000"/>
        </w:rPr>
        <w:t xml:space="preserve">A wide-ranging discussion ensued.  </w:t>
      </w:r>
      <w:r>
        <w:rPr>
          <w:rFonts w:eastAsia="Times New Roman" w:cs="Times New Roman"/>
          <w:color w:val="000000"/>
        </w:rPr>
        <w:t>Rackaway noted that, in some cases, the same things are identified as strengths and weaknesses.  Will noted that, whatever curriculum the committee ends up devising, the committee must not lose sight of the importance of students being able to transfer into the program with credit.  Woods suggested that the committee could consider evaluating transfer credit in terms of objectives, no</w:t>
      </w:r>
      <w:r w:rsidR="003B4CE9">
        <w:rPr>
          <w:rFonts w:eastAsia="Times New Roman" w:cs="Times New Roman"/>
          <w:color w:val="000000"/>
        </w:rPr>
        <w:t>t courses.  McNeil thought that, in the end, evaluating credits will end up coming back to courses</w:t>
      </w:r>
      <w:r>
        <w:rPr>
          <w:rFonts w:eastAsia="Times New Roman" w:cs="Times New Roman"/>
          <w:color w:val="000000"/>
        </w:rPr>
        <w:t>.   Heronemus observed that Portland State had to deal with working transfer credit</w:t>
      </w:r>
      <w:r w:rsidR="003B4CE9">
        <w:rPr>
          <w:rFonts w:eastAsia="Times New Roman" w:cs="Times New Roman"/>
          <w:color w:val="000000"/>
        </w:rPr>
        <w:t>s</w:t>
      </w:r>
      <w:r>
        <w:rPr>
          <w:rFonts w:eastAsia="Times New Roman" w:cs="Times New Roman"/>
          <w:color w:val="000000"/>
        </w:rPr>
        <w:t xml:space="preserve"> into their innovative program.</w:t>
      </w:r>
      <w:r w:rsidR="003B4CE9">
        <w:rPr>
          <w:rFonts w:eastAsia="Times New Roman" w:cs="Times New Roman"/>
          <w:color w:val="000000"/>
        </w:rPr>
        <w:t xml:space="preserve">  Chair thought that the bigger problem may be in transferring out of our program (explaining what </w:t>
      </w:r>
      <w:r w:rsidR="00EB3526">
        <w:rPr>
          <w:rFonts w:eastAsia="Times New Roman" w:cs="Times New Roman"/>
          <w:color w:val="000000"/>
        </w:rPr>
        <w:t>our courses</w:t>
      </w:r>
      <w:r w:rsidR="003B4CE9">
        <w:rPr>
          <w:rFonts w:eastAsia="Times New Roman" w:cs="Times New Roman"/>
          <w:color w:val="000000"/>
        </w:rPr>
        <w:t xml:space="preserve"> </w:t>
      </w:r>
      <w:r w:rsidR="00EB3526">
        <w:rPr>
          <w:rFonts w:eastAsia="Times New Roman" w:cs="Times New Roman"/>
          <w:color w:val="000000"/>
        </w:rPr>
        <w:t>achieve</w:t>
      </w:r>
      <w:r w:rsidR="003B4CE9">
        <w:rPr>
          <w:rFonts w:eastAsia="Times New Roman" w:cs="Times New Roman"/>
          <w:color w:val="000000"/>
        </w:rPr>
        <w:t xml:space="preserve">) than accepting transfers from without.  Chair also noted that FHSU has multiple general education programs, with different </w:t>
      </w:r>
      <w:r w:rsidR="00980D83">
        <w:rPr>
          <w:rFonts w:eastAsia="Times New Roman" w:cs="Times New Roman"/>
          <w:color w:val="000000"/>
        </w:rPr>
        <w:t xml:space="preserve">requirements for the B.A., </w:t>
      </w:r>
      <w:r w:rsidR="003B4CE9">
        <w:rPr>
          <w:rFonts w:eastAsia="Times New Roman" w:cs="Times New Roman"/>
          <w:color w:val="000000"/>
        </w:rPr>
        <w:t>the B.G.S. for international students, for associate degree transfers</w:t>
      </w:r>
      <w:r w:rsidR="00EB3526">
        <w:rPr>
          <w:rFonts w:eastAsia="Times New Roman" w:cs="Times New Roman"/>
          <w:color w:val="000000"/>
        </w:rPr>
        <w:t>, etc.</w:t>
      </w:r>
      <w:r w:rsidR="003B4CE9">
        <w:rPr>
          <w:rFonts w:eastAsia="Times New Roman" w:cs="Times New Roman"/>
          <w:color w:val="000000"/>
        </w:rPr>
        <w:t>; do we want a single general education program or multiple programs?</w:t>
      </w:r>
    </w:p>
    <w:p w14:paraId="609795C2" w14:textId="325917A8" w:rsidR="003B4CE9" w:rsidRDefault="003B4CE9" w:rsidP="00EA0325">
      <w:pPr>
        <w:pStyle w:val="NoSpacing"/>
        <w:rPr>
          <w:rFonts w:eastAsia="Times New Roman" w:cs="Times New Roman"/>
          <w:color w:val="000000"/>
        </w:rPr>
      </w:pPr>
    </w:p>
    <w:p w14:paraId="49AB039B" w14:textId="64CB56D5" w:rsidR="00001778" w:rsidRDefault="00B16896" w:rsidP="00EA0325">
      <w:pPr>
        <w:pStyle w:val="NoSpacing"/>
        <w:rPr>
          <w:rFonts w:eastAsia="Times New Roman" w:cs="Times New Roman"/>
          <w:color w:val="000000"/>
        </w:rPr>
      </w:pPr>
      <w:r>
        <w:rPr>
          <w:rFonts w:eastAsia="Times New Roman" w:cs="Times New Roman"/>
          <w:color w:val="000000"/>
        </w:rPr>
        <w:t>4:06</w:t>
      </w:r>
      <w:r w:rsidR="00706870">
        <w:rPr>
          <w:rFonts w:eastAsia="Times New Roman" w:cs="Times New Roman"/>
          <w:color w:val="000000"/>
        </w:rPr>
        <w:tab/>
        <w:t xml:space="preserve">In addition to the 8 handouts above, the </w:t>
      </w:r>
      <w:r>
        <w:rPr>
          <w:rFonts w:eastAsia="Times New Roman" w:cs="Times New Roman"/>
          <w:color w:val="000000"/>
        </w:rPr>
        <w:t>Chair drew</w:t>
      </w:r>
      <w:r w:rsidR="00001778">
        <w:rPr>
          <w:rFonts w:eastAsia="Times New Roman" w:cs="Times New Roman"/>
          <w:color w:val="000000"/>
        </w:rPr>
        <w:t xml:space="preserve"> the committee’s attention to three </w:t>
      </w:r>
      <w:r>
        <w:rPr>
          <w:rFonts w:eastAsia="Times New Roman" w:cs="Times New Roman"/>
          <w:color w:val="000000"/>
        </w:rPr>
        <w:t>set</w:t>
      </w:r>
      <w:r w:rsidR="00001778">
        <w:rPr>
          <w:rFonts w:eastAsia="Times New Roman" w:cs="Times New Roman"/>
          <w:color w:val="000000"/>
        </w:rPr>
        <w:t>s</w:t>
      </w:r>
      <w:r>
        <w:rPr>
          <w:rFonts w:eastAsia="Times New Roman" w:cs="Times New Roman"/>
          <w:color w:val="000000"/>
        </w:rPr>
        <w:t xml:space="preserve"> of PowerPoint slides </w:t>
      </w:r>
      <w:r w:rsidR="00001778">
        <w:rPr>
          <w:rFonts w:eastAsia="Times New Roman" w:cs="Times New Roman"/>
          <w:color w:val="000000"/>
        </w:rPr>
        <w:t>which have been posted to the committee’s BlackBoard site.  See</w:t>
      </w:r>
      <w:r w:rsidR="00861A57">
        <w:rPr>
          <w:rFonts w:eastAsia="Times New Roman" w:cs="Times New Roman"/>
          <w:color w:val="000000"/>
        </w:rPr>
        <w:t xml:space="preserve"> links under</w:t>
      </w:r>
      <w:r w:rsidR="00001778">
        <w:rPr>
          <w:rFonts w:eastAsia="Times New Roman" w:cs="Times New Roman"/>
          <w:color w:val="000000"/>
        </w:rPr>
        <w:t xml:space="preserve"> “ppts for next week” under “Announcements”:</w:t>
      </w:r>
    </w:p>
    <w:p w14:paraId="198ECBC5" w14:textId="043C1183" w:rsidR="001C25DC" w:rsidRPr="00001778" w:rsidRDefault="00B16896" w:rsidP="00B93494">
      <w:pPr>
        <w:pStyle w:val="NoSpacing"/>
        <w:numPr>
          <w:ilvl w:val="0"/>
          <w:numId w:val="10"/>
        </w:numPr>
      </w:pPr>
      <w:r w:rsidRPr="00001778">
        <w:rPr>
          <w:rFonts w:eastAsia="Times New Roman" w:cs="Times New Roman"/>
          <w:color w:val="000000"/>
        </w:rPr>
        <w:t xml:space="preserve">“Assessing General Education,” </w:t>
      </w:r>
      <w:r w:rsidR="003972EF" w:rsidRPr="00001778">
        <w:rPr>
          <w:rFonts w:eastAsia="Times New Roman" w:cs="Times New Roman"/>
          <w:color w:val="000000"/>
        </w:rPr>
        <w:t>which summ</w:t>
      </w:r>
      <w:r w:rsidR="00001778">
        <w:rPr>
          <w:rFonts w:eastAsia="Times New Roman" w:cs="Times New Roman"/>
          <w:color w:val="000000"/>
        </w:rPr>
        <w:t>arize a book by Mary J. Allen.</w:t>
      </w:r>
    </w:p>
    <w:p w14:paraId="0F78733C" w14:textId="19C557D2" w:rsidR="00001778" w:rsidRPr="00001778" w:rsidRDefault="00001778" w:rsidP="00B93494">
      <w:pPr>
        <w:pStyle w:val="NoSpacing"/>
        <w:numPr>
          <w:ilvl w:val="0"/>
          <w:numId w:val="10"/>
        </w:numPr>
      </w:pPr>
      <w:r>
        <w:rPr>
          <w:rFonts w:eastAsia="Times New Roman" w:cs="Times New Roman"/>
          <w:color w:val="000000"/>
        </w:rPr>
        <w:t>“DQP Implications for Assessment”</w:t>
      </w:r>
    </w:p>
    <w:p w14:paraId="42C6DAD9" w14:textId="32F7E557" w:rsidR="00001778" w:rsidRPr="00001778" w:rsidRDefault="00001778" w:rsidP="00B93494">
      <w:pPr>
        <w:pStyle w:val="NoSpacing"/>
        <w:numPr>
          <w:ilvl w:val="0"/>
          <w:numId w:val="10"/>
        </w:numPr>
      </w:pPr>
      <w:r>
        <w:rPr>
          <w:rFonts w:eastAsia="Times New Roman" w:cs="Times New Roman"/>
          <w:color w:val="000000"/>
        </w:rPr>
        <w:t>“GEMs: General Education Maps and Markers”</w:t>
      </w:r>
    </w:p>
    <w:p w14:paraId="6B260E26" w14:textId="77777777" w:rsidR="00001778" w:rsidRPr="00EB1CD7" w:rsidRDefault="00001778" w:rsidP="00001778">
      <w:pPr>
        <w:pStyle w:val="NoSpacing"/>
      </w:pPr>
    </w:p>
    <w:p w14:paraId="6C110D26" w14:textId="331C8999" w:rsidR="001C25DC" w:rsidRPr="00EB1CD7" w:rsidRDefault="00484747" w:rsidP="00316D18">
      <w:pPr>
        <w:pStyle w:val="NoSpacing"/>
      </w:pPr>
      <w:r>
        <w:t>4:10</w:t>
      </w:r>
      <w:r w:rsidR="001C25DC" w:rsidRPr="00EB1CD7">
        <w:tab/>
        <w:t>Meeting ended.</w:t>
      </w:r>
      <w:r w:rsidR="00C44610">
        <w:t xml:space="preserve">  The next meeting is scheduled for 3:00 PM on </w:t>
      </w:r>
      <w:r w:rsidR="003972EF">
        <w:rPr>
          <w:rFonts w:cs="Helvetica"/>
          <w:color w:val="000000"/>
          <w:shd w:val="clear" w:color="auto" w:fill="FFFFFF"/>
        </w:rPr>
        <w:t>Tuesday, October 25</w:t>
      </w:r>
      <w:r w:rsidR="00C44610">
        <w:rPr>
          <w:rFonts w:cs="Helvetica"/>
          <w:color w:val="000000"/>
          <w:shd w:val="clear" w:color="auto" w:fill="FFFFFF"/>
        </w:rPr>
        <w:t>.</w:t>
      </w:r>
    </w:p>
    <w:p w14:paraId="48A7984E" w14:textId="77777777" w:rsidR="000A009F" w:rsidRDefault="000A009F" w:rsidP="00316D18">
      <w:pPr>
        <w:pStyle w:val="NoSpacing"/>
      </w:pPr>
    </w:p>
    <w:p w14:paraId="7A606339" w14:textId="4A1905C3" w:rsidR="008D7800" w:rsidRPr="00316D18" w:rsidRDefault="000A009F" w:rsidP="00EA0325">
      <w:pPr>
        <w:pStyle w:val="NoSpacing"/>
      </w:pPr>
      <w:r w:rsidRPr="000A009F">
        <w:rPr>
          <w:b/>
          <w:color w:val="BF8F00" w:themeColor="accent4" w:themeShade="BF"/>
        </w:rPr>
        <w:t>Submitted by D. Drabkin, Recording Secretary</w:t>
      </w:r>
    </w:p>
    <w:sectPr w:rsidR="008D7800" w:rsidRPr="00316D18" w:rsidSect="00A047DA">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D874BE"/>
    <w:multiLevelType w:val="hybridMultilevel"/>
    <w:tmpl w:val="72B8786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D181FED"/>
    <w:multiLevelType w:val="hybridMultilevel"/>
    <w:tmpl w:val="D376D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587A70"/>
    <w:multiLevelType w:val="hybridMultilevel"/>
    <w:tmpl w:val="BE405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B52976"/>
    <w:multiLevelType w:val="hybridMultilevel"/>
    <w:tmpl w:val="91CCB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1A7CB3"/>
    <w:multiLevelType w:val="hybridMultilevel"/>
    <w:tmpl w:val="5CCA2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416915"/>
    <w:multiLevelType w:val="hybridMultilevel"/>
    <w:tmpl w:val="1898EE1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D9D6C8F"/>
    <w:multiLevelType w:val="hybridMultilevel"/>
    <w:tmpl w:val="D0EA43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DF81542"/>
    <w:multiLevelType w:val="hybridMultilevel"/>
    <w:tmpl w:val="72B8786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77640512"/>
    <w:multiLevelType w:val="hybridMultilevel"/>
    <w:tmpl w:val="5220073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F6D568B"/>
    <w:multiLevelType w:val="hybridMultilevel"/>
    <w:tmpl w:val="2E68DB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6"/>
  </w:num>
  <w:num w:numId="4">
    <w:abstractNumId w:val="4"/>
  </w:num>
  <w:num w:numId="5">
    <w:abstractNumId w:val="5"/>
  </w:num>
  <w:num w:numId="6">
    <w:abstractNumId w:val="2"/>
  </w:num>
  <w:num w:numId="7">
    <w:abstractNumId w:val="9"/>
  </w:num>
  <w:num w:numId="8">
    <w:abstractNumId w:val="1"/>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7DA"/>
    <w:rsid w:val="00001778"/>
    <w:rsid w:val="00022E4B"/>
    <w:rsid w:val="00045872"/>
    <w:rsid w:val="00046275"/>
    <w:rsid w:val="000611D9"/>
    <w:rsid w:val="00095FB7"/>
    <w:rsid w:val="000A009F"/>
    <w:rsid w:val="000A1B9E"/>
    <w:rsid w:val="000E0BDE"/>
    <w:rsid w:val="000F30B2"/>
    <w:rsid w:val="000F387D"/>
    <w:rsid w:val="000F464D"/>
    <w:rsid w:val="00126142"/>
    <w:rsid w:val="00134DE1"/>
    <w:rsid w:val="0014725D"/>
    <w:rsid w:val="001B0EE5"/>
    <w:rsid w:val="001C25DC"/>
    <w:rsid w:val="00226646"/>
    <w:rsid w:val="00265EC8"/>
    <w:rsid w:val="0026638A"/>
    <w:rsid w:val="00271625"/>
    <w:rsid w:val="00294FB7"/>
    <w:rsid w:val="002B660C"/>
    <w:rsid w:val="002E6FAF"/>
    <w:rsid w:val="002E76E5"/>
    <w:rsid w:val="00310C32"/>
    <w:rsid w:val="00316D18"/>
    <w:rsid w:val="00342E75"/>
    <w:rsid w:val="003474E9"/>
    <w:rsid w:val="00351ED5"/>
    <w:rsid w:val="00383F0B"/>
    <w:rsid w:val="00391F97"/>
    <w:rsid w:val="003972EF"/>
    <w:rsid w:val="003A3AF1"/>
    <w:rsid w:val="003A501D"/>
    <w:rsid w:val="003A78C9"/>
    <w:rsid w:val="003B4CE9"/>
    <w:rsid w:val="003B768B"/>
    <w:rsid w:val="003E79FB"/>
    <w:rsid w:val="0040157A"/>
    <w:rsid w:val="004166EC"/>
    <w:rsid w:val="0045690E"/>
    <w:rsid w:val="00460D68"/>
    <w:rsid w:val="00484747"/>
    <w:rsid w:val="004B5C18"/>
    <w:rsid w:val="004E134D"/>
    <w:rsid w:val="00561962"/>
    <w:rsid w:val="00570E15"/>
    <w:rsid w:val="005853F6"/>
    <w:rsid w:val="0059429A"/>
    <w:rsid w:val="005A2264"/>
    <w:rsid w:val="005E0DEF"/>
    <w:rsid w:val="005F3121"/>
    <w:rsid w:val="005F6957"/>
    <w:rsid w:val="00624435"/>
    <w:rsid w:val="00652E94"/>
    <w:rsid w:val="00662F69"/>
    <w:rsid w:val="0066680E"/>
    <w:rsid w:val="00680B9F"/>
    <w:rsid w:val="00697926"/>
    <w:rsid w:val="006C6931"/>
    <w:rsid w:val="006E112F"/>
    <w:rsid w:val="00706870"/>
    <w:rsid w:val="00791871"/>
    <w:rsid w:val="007A3C69"/>
    <w:rsid w:val="007C481E"/>
    <w:rsid w:val="007D7E67"/>
    <w:rsid w:val="00806EB4"/>
    <w:rsid w:val="00827731"/>
    <w:rsid w:val="00832538"/>
    <w:rsid w:val="00857876"/>
    <w:rsid w:val="00861A57"/>
    <w:rsid w:val="0087217C"/>
    <w:rsid w:val="008C2DFD"/>
    <w:rsid w:val="008C61B7"/>
    <w:rsid w:val="008D5EE4"/>
    <w:rsid w:val="008D7800"/>
    <w:rsid w:val="008E53EB"/>
    <w:rsid w:val="008E72C0"/>
    <w:rsid w:val="008F3586"/>
    <w:rsid w:val="009042AE"/>
    <w:rsid w:val="00906E55"/>
    <w:rsid w:val="00943923"/>
    <w:rsid w:val="00947E1B"/>
    <w:rsid w:val="00964B1A"/>
    <w:rsid w:val="009749C1"/>
    <w:rsid w:val="00980D83"/>
    <w:rsid w:val="009B42E9"/>
    <w:rsid w:val="009D2BC3"/>
    <w:rsid w:val="009F0209"/>
    <w:rsid w:val="00A047DA"/>
    <w:rsid w:val="00A276E0"/>
    <w:rsid w:val="00A3448D"/>
    <w:rsid w:val="00A5329F"/>
    <w:rsid w:val="00A562E6"/>
    <w:rsid w:val="00A81DB8"/>
    <w:rsid w:val="00A9007A"/>
    <w:rsid w:val="00AA7A55"/>
    <w:rsid w:val="00AC2981"/>
    <w:rsid w:val="00AF477C"/>
    <w:rsid w:val="00B16896"/>
    <w:rsid w:val="00B32765"/>
    <w:rsid w:val="00BB1708"/>
    <w:rsid w:val="00BC7ADD"/>
    <w:rsid w:val="00BE24C6"/>
    <w:rsid w:val="00BF37E8"/>
    <w:rsid w:val="00C02547"/>
    <w:rsid w:val="00C100E8"/>
    <w:rsid w:val="00C17B62"/>
    <w:rsid w:val="00C34268"/>
    <w:rsid w:val="00C44610"/>
    <w:rsid w:val="00C618CE"/>
    <w:rsid w:val="00C91D13"/>
    <w:rsid w:val="00CA3593"/>
    <w:rsid w:val="00CA4081"/>
    <w:rsid w:val="00CB0353"/>
    <w:rsid w:val="00CB75DB"/>
    <w:rsid w:val="00D01473"/>
    <w:rsid w:val="00D028C5"/>
    <w:rsid w:val="00D37E8A"/>
    <w:rsid w:val="00D454A0"/>
    <w:rsid w:val="00D47DA1"/>
    <w:rsid w:val="00D50438"/>
    <w:rsid w:val="00D50CCF"/>
    <w:rsid w:val="00D640EA"/>
    <w:rsid w:val="00D66E44"/>
    <w:rsid w:val="00D905A3"/>
    <w:rsid w:val="00D9753F"/>
    <w:rsid w:val="00DB78ED"/>
    <w:rsid w:val="00DC2D73"/>
    <w:rsid w:val="00E54F4C"/>
    <w:rsid w:val="00E56D6B"/>
    <w:rsid w:val="00E77ECA"/>
    <w:rsid w:val="00E91504"/>
    <w:rsid w:val="00EA0325"/>
    <w:rsid w:val="00EA2253"/>
    <w:rsid w:val="00EB1CD7"/>
    <w:rsid w:val="00EB2E74"/>
    <w:rsid w:val="00EB3526"/>
    <w:rsid w:val="00EF1935"/>
    <w:rsid w:val="00EF6B07"/>
    <w:rsid w:val="00F26469"/>
    <w:rsid w:val="00F26A6F"/>
    <w:rsid w:val="00F73FE9"/>
    <w:rsid w:val="00F9797F"/>
    <w:rsid w:val="00FB6C51"/>
    <w:rsid w:val="00FC283F"/>
    <w:rsid w:val="00FC304A"/>
    <w:rsid w:val="4F8F107C"/>
    <w:rsid w:val="749288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21E02B"/>
  <w15:docId w15:val="{F23FD884-A866-4172-A581-C17F69722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47DA"/>
    <w:pPr>
      <w:ind w:left="720"/>
      <w:contextualSpacing/>
    </w:pPr>
  </w:style>
  <w:style w:type="paragraph" w:styleId="BalloonText">
    <w:name w:val="Balloon Text"/>
    <w:basedOn w:val="Normal"/>
    <w:link w:val="BalloonTextChar"/>
    <w:uiPriority w:val="99"/>
    <w:semiHidden/>
    <w:unhideWhenUsed/>
    <w:rsid w:val="00FC28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283F"/>
    <w:rPr>
      <w:rFonts w:ascii="Segoe UI" w:hAnsi="Segoe UI" w:cs="Segoe UI"/>
      <w:sz w:val="18"/>
      <w:szCs w:val="18"/>
    </w:rPr>
  </w:style>
  <w:style w:type="paragraph" w:styleId="NoSpacing">
    <w:name w:val="No Spacing"/>
    <w:uiPriority w:val="1"/>
    <w:qFormat/>
    <w:rsid w:val="00E56D6B"/>
    <w:pPr>
      <w:spacing w:after="0" w:line="240" w:lineRule="auto"/>
    </w:pPr>
  </w:style>
  <w:style w:type="character" w:customStyle="1" w:styleId="apple-converted-space">
    <w:name w:val="apple-converted-space"/>
    <w:basedOn w:val="DefaultParagraphFont"/>
    <w:rsid w:val="00EA2253"/>
  </w:style>
  <w:style w:type="paragraph" w:styleId="NormalWeb">
    <w:name w:val="Normal (Web)"/>
    <w:basedOn w:val="Normal"/>
    <w:uiPriority w:val="99"/>
    <w:unhideWhenUsed/>
    <w:rsid w:val="005853F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F3121"/>
    <w:rPr>
      <w:color w:val="0000FF"/>
      <w:u w:val="single"/>
    </w:rPr>
  </w:style>
  <w:style w:type="character" w:styleId="Strong">
    <w:name w:val="Strong"/>
    <w:basedOn w:val="DefaultParagraphFont"/>
    <w:uiPriority w:val="22"/>
    <w:qFormat/>
    <w:rsid w:val="00EB2E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8184565">
      <w:bodyDiv w:val="1"/>
      <w:marLeft w:val="0"/>
      <w:marRight w:val="0"/>
      <w:marTop w:val="0"/>
      <w:marBottom w:val="0"/>
      <w:divBdr>
        <w:top w:val="none" w:sz="0" w:space="0" w:color="auto"/>
        <w:left w:val="none" w:sz="0" w:space="0" w:color="auto"/>
        <w:bottom w:val="none" w:sz="0" w:space="0" w:color="auto"/>
        <w:right w:val="none" w:sz="0" w:space="0" w:color="auto"/>
      </w:divBdr>
    </w:div>
    <w:div w:id="1595699391">
      <w:bodyDiv w:val="1"/>
      <w:marLeft w:val="0"/>
      <w:marRight w:val="0"/>
      <w:marTop w:val="0"/>
      <w:marBottom w:val="0"/>
      <w:divBdr>
        <w:top w:val="none" w:sz="0" w:space="0" w:color="auto"/>
        <w:left w:val="none" w:sz="0" w:space="0" w:color="auto"/>
        <w:bottom w:val="none" w:sz="0" w:space="0" w:color="auto"/>
        <w:right w:val="none" w:sz="0" w:space="0" w:color="auto"/>
      </w:divBdr>
    </w:div>
    <w:div w:id="1752462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A71A013BF9C45678A245787B9F8ACD3"/>
        <w:category>
          <w:name w:val="General"/>
          <w:gallery w:val="placeholder"/>
        </w:category>
        <w:types>
          <w:type w:val="bbPlcHdr"/>
        </w:types>
        <w:behaviors>
          <w:behavior w:val="content"/>
        </w:behaviors>
        <w:guid w:val="{06F23A90-0287-4659-BB3C-A5027AF078B3}"/>
      </w:docPartPr>
      <w:docPartBody>
        <w:p w:rsidR="005F0570" w:rsidRDefault="00F563BF" w:rsidP="00F563BF">
          <w:pPr>
            <w:pStyle w:val="FA71A013BF9C45678A245787B9F8ACD3"/>
          </w:pPr>
          <w:r>
            <w:t>[Type of meeting]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panose1 w:val="02020400000000000000"/>
    <w:charset w:val="80"/>
    <w:family w:val="roman"/>
    <w:pitch w:val="variable"/>
    <w:sig w:usb0="800002E7" w:usb1="2AC7FCF0"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3BF"/>
    <w:rsid w:val="00103A24"/>
    <w:rsid w:val="00121E02"/>
    <w:rsid w:val="00217A1B"/>
    <w:rsid w:val="00226856"/>
    <w:rsid w:val="00231655"/>
    <w:rsid w:val="002B2C7C"/>
    <w:rsid w:val="0034677A"/>
    <w:rsid w:val="003F7B9B"/>
    <w:rsid w:val="00480FE3"/>
    <w:rsid w:val="004D7D3D"/>
    <w:rsid w:val="004E39E3"/>
    <w:rsid w:val="005300E6"/>
    <w:rsid w:val="005778E9"/>
    <w:rsid w:val="005E4941"/>
    <w:rsid w:val="005F0570"/>
    <w:rsid w:val="006E1E77"/>
    <w:rsid w:val="00760B7C"/>
    <w:rsid w:val="00787915"/>
    <w:rsid w:val="00896E3D"/>
    <w:rsid w:val="00994760"/>
    <w:rsid w:val="00A05B42"/>
    <w:rsid w:val="00B0443B"/>
    <w:rsid w:val="00B23F46"/>
    <w:rsid w:val="00B43516"/>
    <w:rsid w:val="00B53D77"/>
    <w:rsid w:val="00BD220D"/>
    <w:rsid w:val="00C00589"/>
    <w:rsid w:val="00C45132"/>
    <w:rsid w:val="00C71122"/>
    <w:rsid w:val="00CC4674"/>
    <w:rsid w:val="00E740C9"/>
    <w:rsid w:val="00EE244B"/>
    <w:rsid w:val="00F4761E"/>
    <w:rsid w:val="00F563BF"/>
    <w:rsid w:val="00FC30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167804FF8CC47BBAA250C934F034389">
    <w:name w:val="3167804FF8CC47BBAA250C934F034389"/>
    <w:rsid w:val="00F563BF"/>
  </w:style>
  <w:style w:type="paragraph" w:customStyle="1" w:styleId="FA71A013BF9C45678A245787B9F8ACD3">
    <w:name w:val="FA71A013BF9C45678A245787B9F8ACD3"/>
    <w:rsid w:val="00F563B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629</Words>
  <Characters>3591</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Shala Mills</dc:creator>
  <cp:keywords/>
  <dc:description/>
  <cp:lastModifiedBy>Shala Mills</cp:lastModifiedBy>
  <cp:revision>2</cp:revision>
  <cp:lastPrinted>2016-08-19T21:26:00Z</cp:lastPrinted>
  <dcterms:created xsi:type="dcterms:W3CDTF">2016-10-24T18:20:00Z</dcterms:created>
  <dcterms:modified xsi:type="dcterms:W3CDTF">2016-10-24T18:20:00Z</dcterms:modified>
</cp:coreProperties>
</file>